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0DA7" w:rsidRDefault="00000000" w14:paraId="110FE7B8" w14:textId="77777777">
      <w:pPr>
        <w:pStyle w:val="Heading1"/>
        <w:jc w:val="center"/>
        <w:rPr>
          <w:rFonts w:ascii="Calibri" w:hAnsi="Calibri" w:eastAsia="Calibri" w:cs="Calibri"/>
          <w:color w:val="2F5496"/>
          <w:sz w:val="20"/>
          <w:szCs w:val="20"/>
        </w:rPr>
      </w:pPr>
      <w:bookmarkStart w:name="_heading=h.oz3v7wrkzv6q" w:colFirst="0" w:colLast="0" w:id="0"/>
      <w:bookmarkEnd w:id="0"/>
      <w:r>
        <w:rPr>
          <w:rFonts w:ascii="Calibri" w:hAnsi="Calibri" w:eastAsia="Calibri" w:cs="Calibri"/>
          <w:color w:val="2F5496"/>
          <w:sz w:val="20"/>
          <w:szCs w:val="20"/>
        </w:rPr>
        <w:t xml:space="preserve">Who are </w:t>
      </w:r>
      <w:proofErr w:type="spellStart"/>
      <w:r>
        <w:rPr>
          <w:rFonts w:ascii="Calibri" w:hAnsi="Calibri" w:eastAsia="Calibri" w:cs="Calibri"/>
          <w:color w:val="2F5496"/>
          <w:sz w:val="20"/>
          <w:szCs w:val="20"/>
        </w:rPr>
        <w:t>Opalite</w:t>
      </w:r>
      <w:proofErr w:type="spellEnd"/>
      <w:r>
        <w:rPr>
          <w:rFonts w:ascii="Calibri" w:hAnsi="Calibri" w:eastAsia="Calibri" w:cs="Calibri"/>
          <w:color w:val="2F5496"/>
          <w:sz w:val="20"/>
          <w:szCs w:val="20"/>
        </w:rPr>
        <w:t xml:space="preserve"> Learning? </w:t>
      </w:r>
    </w:p>
    <w:p w:rsidR="00890DA7" w:rsidRDefault="00000000" w14:paraId="2A392E67" w14:textId="77777777">
      <w:pPr>
        <w:pStyle w:val="Heading1"/>
        <w:jc w:val="center"/>
        <w:rPr>
          <w:rFonts w:ascii="Calibri" w:hAnsi="Calibri" w:eastAsia="Calibri" w:cs="Calibri"/>
          <w:color w:val="0070C0"/>
          <w:sz w:val="20"/>
          <w:szCs w:val="20"/>
        </w:rPr>
      </w:pPr>
      <w:r>
        <w:rPr>
          <w:rFonts w:ascii="Calibri" w:hAnsi="Calibri" w:eastAsia="Calibri" w:cs="Calibri"/>
          <w:b w:val="0"/>
          <w:color w:val="000000"/>
          <w:sz w:val="20"/>
          <w:szCs w:val="20"/>
        </w:rPr>
        <w:t xml:space="preserve">We are a progressive staff training and student engagement organisation that provides the skills to transform teaching, pastoral care, and student behaviour through our </w:t>
      </w:r>
      <w:r>
        <w:rPr>
          <w:rFonts w:ascii="Calibri" w:hAnsi="Calibri" w:eastAsia="Calibri" w:cs="Calibri"/>
          <w:color w:val="0070C0"/>
          <w:sz w:val="20"/>
          <w:szCs w:val="20"/>
        </w:rPr>
        <w:t xml:space="preserve">short face to face accredited courses, virtual CPD platform </w:t>
      </w:r>
      <w:r>
        <w:rPr>
          <w:rFonts w:ascii="Calibri" w:hAnsi="Calibri" w:eastAsia="Calibri" w:cs="Calibri"/>
          <w:b w:val="0"/>
          <w:color w:val="000000"/>
          <w:sz w:val="20"/>
          <w:szCs w:val="20"/>
        </w:rPr>
        <w:t>and</w:t>
      </w:r>
      <w:r>
        <w:rPr>
          <w:rFonts w:ascii="Calibri" w:hAnsi="Calibri" w:eastAsia="Calibri" w:cs="Calibri"/>
          <w:color w:val="0070C0"/>
          <w:sz w:val="20"/>
          <w:szCs w:val="20"/>
        </w:rPr>
        <w:t xml:space="preserve"> student top tutorial topics. </w:t>
      </w:r>
    </w:p>
    <w:p w:rsidR="00890DA7" w:rsidRDefault="00890DA7" w14:paraId="6EB5E481" w14:textId="77777777">
      <w:pPr>
        <w:pStyle w:val="Heading1"/>
        <w:rPr>
          <w:rFonts w:ascii="Calibri" w:hAnsi="Calibri" w:eastAsia="Calibri" w:cs="Calibri"/>
          <w:color w:val="0070C0"/>
          <w:sz w:val="18"/>
          <w:szCs w:val="18"/>
        </w:rPr>
      </w:pPr>
    </w:p>
    <w:p w:rsidR="00890DA7" w:rsidRDefault="00000000" w14:paraId="530C26D1"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u w:val="single"/>
        </w:rPr>
        <w:t>Contents</w:t>
      </w:r>
    </w:p>
    <w:tbl>
      <w:tblPr>
        <w:tblStyle w:val="a"/>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96"/>
        <w:gridCol w:w="7320"/>
      </w:tblGrid>
      <w:tr w:rsidR="00890DA7" w14:paraId="25D754BE" w14:textId="77777777">
        <w:tc>
          <w:tcPr>
            <w:tcW w:w="1696" w:type="dxa"/>
          </w:tcPr>
          <w:p w:rsidR="00890DA7" w:rsidRDefault="00000000" w14:paraId="143A06CE"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Page 2</w:t>
            </w:r>
          </w:p>
        </w:tc>
        <w:tc>
          <w:tcPr>
            <w:tcW w:w="7320" w:type="dxa"/>
          </w:tcPr>
          <w:p w:rsidR="00890DA7" w:rsidRDefault="00000000" w14:paraId="1123CF60" w14:textId="264C7165">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Staff CPD Accredited Course</w:t>
            </w:r>
            <w:r w:rsidR="003D3264">
              <w:rPr>
                <w:rFonts w:ascii="Calibri" w:hAnsi="Calibri" w:eastAsia="Calibri" w:cs="Calibri"/>
                <w:color w:val="0070C0"/>
                <w:sz w:val="20"/>
                <w:szCs w:val="20"/>
              </w:rPr>
              <w:t>s</w:t>
            </w:r>
          </w:p>
        </w:tc>
      </w:tr>
      <w:tr w:rsidR="00890DA7" w14:paraId="672D992D" w14:textId="77777777">
        <w:tc>
          <w:tcPr>
            <w:tcW w:w="1696" w:type="dxa"/>
          </w:tcPr>
          <w:p w:rsidR="00890DA7" w:rsidRDefault="00000000" w14:paraId="50DABFB5"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Page 3</w:t>
            </w:r>
          </w:p>
        </w:tc>
        <w:tc>
          <w:tcPr>
            <w:tcW w:w="7320" w:type="dxa"/>
          </w:tcPr>
          <w:p w:rsidR="00890DA7" w:rsidRDefault="00000000" w14:paraId="72F975EA"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 xml:space="preserve">The </w:t>
            </w:r>
            <w:proofErr w:type="spellStart"/>
            <w:r>
              <w:rPr>
                <w:rFonts w:ascii="Calibri" w:hAnsi="Calibri" w:eastAsia="Calibri" w:cs="Calibri"/>
                <w:color w:val="0070C0"/>
                <w:sz w:val="20"/>
                <w:szCs w:val="20"/>
              </w:rPr>
              <w:t>Opalite</w:t>
            </w:r>
            <w:proofErr w:type="spellEnd"/>
            <w:r>
              <w:rPr>
                <w:rFonts w:ascii="Calibri" w:hAnsi="Calibri" w:eastAsia="Calibri" w:cs="Calibri"/>
                <w:color w:val="0070C0"/>
                <w:sz w:val="20"/>
                <w:szCs w:val="20"/>
              </w:rPr>
              <w:t xml:space="preserve"> Learning Staff and Student Virtual Training Platform</w:t>
            </w:r>
          </w:p>
        </w:tc>
      </w:tr>
      <w:tr w:rsidR="00890DA7" w14:paraId="31866983" w14:textId="77777777">
        <w:tc>
          <w:tcPr>
            <w:tcW w:w="1696" w:type="dxa"/>
          </w:tcPr>
          <w:p w:rsidR="00890DA7" w:rsidRDefault="00000000" w14:paraId="5B5A4743"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Page 4</w:t>
            </w:r>
          </w:p>
        </w:tc>
        <w:tc>
          <w:tcPr>
            <w:tcW w:w="7320" w:type="dxa"/>
          </w:tcPr>
          <w:p w:rsidR="00890DA7" w:rsidRDefault="00000000" w14:paraId="316CAF1B"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Top Tutorial Topic Lesson Plans</w:t>
            </w:r>
          </w:p>
        </w:tc>
      </w:tr>
      <w:tr w:rsidR="00890DA7" w14:paraId="667DA7AF" w14:textId="77777777">
        <w:tc>
          <w:tcPr>
            <w:tcW w:w="1696" w:type="dxa"/>
          </w:tcPr>
          <w:p w:rsidR="00890DA7" w:rsidRDefault="00000000" w14:paraId="0C8AA41B" w14:textId="77777777">
            <w:pPr>
              <w:spacing w:line="259" w:lineRule="auto"/>
              <w:rPr>
                <w:color w:val="0070C0"/>
                <w:sz w:val="20"/>
                <w:szCs w:val="20"/>
              </w:rPr>
            </w:pPr>
            <w:r>
              <w:rPr>
                <w:color w:val="0070C0"/>
                <w:sz w:val="20"/>
                <w:szCs w:val="20"/>
              </w:rPr>
              <w:t>Page 5</w:t>
            </w:r>
          </w:p>
          <w:p w:rsidR="00890DA7" w:rsidRDefault="00890DA7" w14:paraId="3DC6474C" w14:textId="77777777">
            <w:pPr>
              <w:pStyle w:val="Heading1"/>
              <w:rPr>
                <w:rFonts w:ascii="Calibri" w:hAnsi="Calibri" w:eastAsia="Calibri" w:cs="Calibri"/>
                <w:color w:val="0070C0"/>
                <w:sz w:val="20"/>
                <w:szCs w:val="20"/>
                <w:u w:val="single"/>
              </w:rPr>
            </w:pPr>
          </w:p>
        </w:tc>
        <w:tc>
          <w:tcPr>
            <w:tcW w:w="7320" w:type="dxa"/>
          </w:tcPr>
          <w:p w:rsidR="00890DA7" w:rsidRDefault="00000000" w14:paraId="7AA9FDE1"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How do the tutorials link to the platform?</w:t>
            </w:r>
          </w:p>
        </w:tc>
      </w:tr>
      <w:tr w:rsidR="00890DA7" w14:paraId="5F1DB1DD" w14:textId="77777777">
        <w:tc>
          <w:tcPr>
            <w:tcW w:w="1696" w:type="dxa"/>
          </w:tcPr>
          <w:p w:rsidR="00890DA7" w:rsidRDefault="00000000" w14:paraId="7D96C3A8" w14:textId="77777777">
            <w:pPr>
              <w:spacing w:line="259" w:lineRule="auto"/>
              <w:rPr>
                <w:color w:val="2F5496"/>
                <w:sz w:val="20"/>
                <w:szCs w:val="20"/>
              </w:rPr>
            </w:pPr>
            <w:r>
              <w:rPr>
                <w:color w:val="0070C0"/>
                <w:sz w:val="20"/>
                <w:szCs w:val="20"/>
              </w:rPr>
              <w:t>Page 5</w:t>
            </w:r>
          </w:p>
          <w:p w:rsidR="00890DA7" w:rsidRDefault="00890DA7" w14:paraId="1BDCF121" w14:textId="77777777">
            <w:pPr>
              <w:pStyle w:val="Heading1"/>
              <w:rPr>
                <w:rFonts w:ascii="Calibri" w:hAnsi="Calibri" w:eastAsia="Calibri" w:cs="Calibri"/>
                <w:color w:val="0070C0"/>
                <w:sz w:val="20"/>
                <w:szCs w:val="20"/>
                <w:u w:val="single"/>
              </w:rPr>
            </w:pPr>
          </w:p>
        </w:tc>
        <w:tc>
          <w:tcPr>
            <w:tcW w:w="7320" w:type="dxa"/>
          </w:tcPr>
          <w:p w:rsidR="00890DA7" w:rsidRDefault="00000000" w14:paraId="061B4473" w14:textId="77777777">
            <w:pPr>
              <w:pStyle w:val="Heading1"/>
              <w:rPr>
                <w:rFonts w:ascii="Calibri" w:hAnsi="Calibri" w:eastAsia="Calibri" w:cs="Calibri"/>
                <w:color w:val="0070C0"/>
                <w:sz w:val="20"/>
                <w:szCs w:val="20"/>
                <w:u w:val="single"/>
              </w:rPr>
            </w:pPr>
            <w:r>
              <w:rPr>
                <w:rFonts w:ascii="Calibri" w:hAnsi="Calibri" w:eastAsia="Calibri" w:cs="Calibri"/>
                <w:color w:val="0070C0"/>
                <w:sz w:val="20"/>
                <w:szCs w:val="20"/>
              </w:rPr>
              <w:t>Contact Us</w:t>
            </w:r>
          </w:p>
        </w:tc>
      </w:tr>
    </w:tbl>
    <w:p w:rsidR="00890DA7" w:rsidRDefault="00890DA7" w14:paraId="113D4D12" w14:textId="77777777">
      <w:pPr>
        <w:pStyle w:val="Heading1"/>
        <w:rPr>
          <w:rFonts w:ascii="Calibri" w:hAnsi="Calibri" w:eastAsia="Calibri" w:cs="Calibri"/>
          <w:color w:val="0070C0"/>
          <w:sz w:val="18"/>
          <w:szCs w:val="18"/>
        </w:rPr>
      </w:pPr>
    </w:p>
    <w:p w:rsidR="00890DA7" w:rsidRDefault="00890DA7" w14:paraId="77C26096" w14:textId="77777777">
      <w:pPr>
        <w:pStyle w:val="Heading1"/>
        <w:rPr>
          <w:rFonts w:ascii="Calibri" w:hAnsi="Calibri" w:eastAsia="Calibri" w:cs="Calibri"/>
          <w:color w:val="0070C0"/>
          <w:sz w:val="18"/>
          <w:szCs w:val="18"/>
        </w:rPr>
      </w:pPr>
    </w:p>
    <w:p w:rsidR="00890DA7" w:rsidRDefault="00890DA7" w14:paraId="77004B68" w14:textId="77777777">
      <w:pPr>
        <w:pStyle w:val="Heading1"/>
        <w:rPr>
          <w:rFonts w:ascii="Calibri" w:hAnsi="Calibri" w:eastAsia="Calibri" w:cs="Calibri"/>
          <w:color w:val="0070C0"/>
          <w:sz w:val="18"/>
          <w:szCs w:val="18"/>
        </w:rPr>
      </w:pPr>
    </w:p>
    <w:p w:rsidR="00890DA7" w:rsidRDefault="00890DA7" w14:paraId="6159CACB" w14:textId="77777777">
      <w:pPr>
        <w:pStyle w:val="Heading1"/>
        <w:rPr>
          <w:rFonts w:ascii="Calibri" w:hAnsi="Calibri" w:eastAsia="Calibri" w:cs="Calibri"/>
          <w:color w:val="0070C0"/>
          <w:sz w:val="18"/>
          <w:szCs w:val="18"/>
        </w:rPr>
      </w:pPr>
    </w:p>
    <w:p w:rsidR="00890DA7" w:rsidRDefault="00890DA7" w14:paraId="4CC5AAE2" w14:textId="77777777">
      <w:pPr>
        <w:pStyle w:val="Heading1"/>
        <w:rPr>
          <w:rFonts w:ascii="Calibri" w:hAnsi="Calibri" w:eastAsia="Calibri" w:cs="Calibri"/>
          <w:color w:val="0070C0"/>
          <w:sz w:val="18"/>
          <w:szCs w:val="18"/>
        </w:rPr>
      </w:pPr>
    </w:p>
    <w:p w:rsidRPr="003D3264" w:rsidR="00890DA7" w:rsidP="003D3264" w:rsidRDefault="00000000" w14:paraId="74C312D5" w14:textId="06BD32C7">
      <w:pPr>
        <w:spacing w:after="160" w:line="259" w:lineRule="auto"/>
        <w:rPr>
          <w:color w:val="0070C0"/>
          <w:sz w:val="18"/>
          <w:szCs w:val="18"/>
        </w:rPr>
      </w:pPr>
      <w:r>
        <w:br w:type="page"/>
      </w:r>
    </w:p>
    <w:p w:rsidR="00890DA7" w:rsidRDefault="00000000" w14:paraId="7AB67A73" w14:textId="53769FD2">
      <w:pPr>
        <w:pStyle w:val="Heading1"/>
        <w:jc w:val="center"/>
        <w:rPr>
          <w:rFonts w:ascii="Calibri" w:hAnsi="Calibri" w:eastAsia="Calibri" w:cs="Calibri"/>
          <w:color w:val="0070C0"/>
          <w:sz w:val="18"/>
          <w:szCs w:val="18"/>
        </w:rPr>
      </w:pPr>
      <w:r>
        <w:rPr>
          <w:rFonts w:ascii="Calibri" w:hAnsi="Calibri" w:eastAsia="Calibri" w:cs="Calibri"/>
          <w:color w:val="0070C0"/>
          <w:sz w:val="18"/>
          <w:szCs w:val="18"/>
        </w:rPr>
        <w:lastRenderedPageBreak/>
        <w:t>Staff CPD Accredited Course</w:t>
      </w:r>
      <w:r w:rsidR="00D37B56">
        <w:rPr>
          <w:rFonts w:ascii="Calibri" w:hAnsi="Calibri" w:eastAsia="Calibri" w:cs="Calibri"/>
          <w:color w:val="0070C0"/>
          <w:sz w:val="18"/>
          <w:szCs w:val="18"/>
        </w:rPr>
        <w:t>s</w:t>
      </w:r>
      <w:r>
        <w:rPr>
          <w:rFonts w:ascii="Calibri" w:hAnsi="Calibri" w:eastAsia="Calibri" w:cs="Calibri"/>
          <w:color w:val="0070C0"/>
          <w:sz w:val="18"/>
          <w:szCs w:val="18"/>
        </w:rPr>
        <w:t xml:space="preserve">       </w:t>
      </w:r>
    </w:p>
    <w:p w:rsidR="00890DA7" w:rsidRDefault="00000000" w14:paraId="45847E65" w14:textId="06E327B3">
      <w:pPr>
        <w:pStyle w:val="Heading1"/>
        <w:rPr>
          <w:rFonts w:ascii="Calibri" w:hAnsi="Calibri" w:eastAsia="Calibri" w:cs="Calibri"/>
          <w:color w:val="0070C0"/>
          <w:sz w:val="18"/>
          <w:szCs w:val="18"/>
        </w:rPr>
      </w:pPr>
      <w:r>
        <w:rPr>
          <w:rFonts w:ascii="Calibri" w:hAnsi="Calibri" w:eastAsia="Calibri" w:cs="Calibri"/>
          <w:color w:val="0070C0"/>
          <w:sz w:val="18"/>
          <w:szCs w:val="18"/>
        </w:rPr>
        <w:t xml:space="preserve">What </w:t>
      </w:r>
      <w:r w:rsidR="007043A6">
        <w:rPr>
          <w:rFonts w:ascii="Calibri" w:hAnsi="Calibri" w:eastAsia="Calibri" w:cs="Calibri"/>
          <w:color w:val="0070C0"/>
          <w:sz w:val="18"/>
          <w:szCs w:val="18"/>
        </w:rPr>
        <w:t>is</w:t>
      </w:r>
      <w:r>
        <w:rPr>
          <w:rFonts w:ascii="Calibri" w:hAnsi="Calibri" w:eastAsia="Calibri" w:cs="Calibri"/>
          <w:color w:val="0070C0"/>
          <w:sz w:val="18"/>
          <w:szCs w:val="18"/>
        </w:rPr>
        <w:t xml:space="preserve"> our staff CPD accredited course</w:t>
      </w:r>
      <w:r w:rsidR="00D37B56">
        <w:rPr>
          <w:rFonts w:ascii="Calibri" w:hAnsi="Calibri" w:eastAsia="Calibri" w:cs="Calibri"/>
          <w:color w:val="0070C0"/>
          <w:sz w:val="18"/>
          <w:szCs w:val="18"/>
        </w:rPr>
        <w:t>s</w:t>
      </w:r>
      <w:r>
        <w:rPr>
          <w:rFonts w:ascii="Calibri" w:hAnsi="Calibri" w:eastAsia="Calibri" w:cs="Calibri"/>
          <w:color w:val="0070C0"/>
          <w:sz w:val="18"/>
          <w:szCs w:val="18"/>
        </w:rPr>
        <w:t xml:space="preserve">?  </w:t>
      </w:r>
    </w:p>
    <w:p w:rsidRPr="00D37B56" w:rsidR="00890DA7" w:rsidRDefault="00000000" w14:paraId="03CC2C91" w14:textId="6BA7292A">
      <w:pPr>
        <w:pStyle w:val="Heading1"/>
        <w:rPr>
          <w:rFonts w:ascii="Calibri" w:hAnsi="Calibri" w:eastAsia="Calibri" w:cs="Calibri"/>
          <w:b w:val="0"/>
          <w:sz w:val="18"/>
          <w:szCs w:val="18"/>
        </w:rPr>
      </w:pPr>
      <w:proofErr w:type="spellStart"/>
      <w:r>
        <w:rPr>
          <w:rFonts w:ascii="Calibri" w:hAnsi="Calibri" w:eastAsia="Calibri" w:cs="Calibri"/>
          <w:b w:val="0"/>
          <w:sz w:val="18"/>
          <w:szCs w:val="18"/>
        </w:rPr>
        <w:t>Opalite</w:t>
      </w:r>
      <w:proofErr w:type="spellEnd"/>
      <w:r>
        <w:rPr>
          <w:rFonts w:ascii="Calibri" w:hAnsi="Calibri" w:eastAsia="Calibri" w:cs="Calibri"/>
          <w:b w:val="0"/>
          <w:sz w:val="18"/>
          <w:szCs w:val="18"/>
        </w:rPr>
        <w:t xml:space="preserve"> offers accredited course</w:t>
      </w:r>
      <w:r w:rsidR="00D37B56">
        <w:rPr>
          <w:rFonts w:ascii="Calibri" w:hAnsi="Calibri" w:eastAsia="Calibri" w:cs="Calibri"/>
          <w:b w:val="0"/>
          <w:sz w:val="18"/>
          <w:szCs w:val="18"/>
        </w:rPr>
        <w:t>s</w:t>
      </w:r>
      <w:r>
        <w:rPr>
          <w:rFonts w:ascii="Calibri" w:hAnsi="Calibri" w:eastAsia="Calibri" w:cs="Calibri"/>
          <w:b w:val="0"/>
          <w:sz w:val="18"/>
          <w:szCs w:val="18"/>
        </w:rPr>
        <w:t xml:space="preserve"> equipping student-facing staff with holistic strategies to engage students and foster positive behaviour, attitudes, personal development, and resilience.</w:t>
      </w:r>
      <w:r w:rsidR="00D37B56">
        <w:rPr>
          <w:rFonts w:ascii="Calibri" w:hAnsi="Calibri" w:eastAsia="Calibri" w:cs="Calibri"/>
          <w:b w:val="0"/>
          <w:sz w:val="18"/>
          <w:szCs w:val="18"/>
        </w:rPr>
        <w:t xml:space="preserve"> </w:t>
      </w:r>
      <w:r>
        <w:rPr>
          <w:rFonts w:ascii="Calibri" w:hAnsi="Calibri" w:eastAsia="Calibri" w:cs="Calibri"/>
          <w:b w:val="0"/>
          <w:i/>
          <w:color w:val="000000"/>
          <w:sz w:val="18"/>
          <w:szCs w:val="18"/>
        </w:rPr>
        <w:t>Completion of our short course</w:t>
      </w:r>
      <w:r w:rsidR="00D37B56">
        <w:rPr>
          <w:rFonts w:ascii="Calibri" w:hAnsi="Calibri" w:eastAsia="Calibri" w:cs="Calibri"/>
          <w:b w:val="0"/>
          <w:i/>
          <w:color w:val="000000"/>
          <w:sz w:val="18"/>
          <w:szCs w:val="18"/>
        </w:rPr>
        <w:t>s</w:t>
      </w:r>
      <w:r>
        <w:rPr>
          <w:rFonts w:ascii="Calibri" w:hAnsi="Calibri" w:eastAsia="Calibri" w:cs="Calibri"/>
          <w:b w:val="0"/>
          <w:i/>
          <w:color w:val="000000"/>
          <w:sz w:val="18"/>
          <w:szCs w:val="18"/>
        </w:rPr>
        <w:t xml:space="preserve"> entitle</w:t>
      </w:r>
      <w:r w:rsidR="007043A6">
        <w:rPr>
          <w:rFonts w:ascii="Calibri" w:hAnsi="Calibri" w:eastAsia="Calibri" w:cs="Calibri"/>
          <w:b w:val="0"/>
          <w:i/>
          <w:color w:val="000000"/>
          <w:sz w:val="18"/>
          <w:szCs w:val="18"/>
        </w:rPr>
        <w:t>s</w:t>
      </w:r>
      <w:r>
        <w:rPr>
          <w:rFonts w:ascii="Calibri" w:hAnsi="Calibri" w:eastAsia="Calibri" w:cs="Calibri"/>
          <w:b w:val="0"/>
          <w:i/>
          <w:color w:val="000000"/>
          <w:sz w:val="18"/>
          <w:szCs w:val="18"/>
        </w:rPr>
        <w:t xml:space="preserve"> attendees to register to our staff and student virtual training reflective practice platform.</w:t>
      </w:r>
    </w:p>
    <w:p w:rsidR="00890DA7" w:rsidRDefault="00000000" w14:paraId="4AD65938" w14:textId="2CBD7FBA">
      <w:pPr>
        <w:pStyle w:val="Heading1"/>
        <w:rPr>
          <w:rFonts w:ascii="Calibri" w:hAnsi="Calibri" w:eastAsia="Calibri" w:cs="Calibri"/>
          <w:color w:val="2F5496"/>
          <w:sz w:val="18"/>
          <w:szCs w:val="18"/>
          <w:highlight w:val="white"/>
        </w:rPr>
      </w:pPr>
      <w:r w:rsidRPr="508CA186" w:rsidR="00000000">
        <w:rPr>
          <w:rFonts w:ascii="Calibri" w:hAnsi="Calibri" w:eastAsia="Calibri" w:cs="Calibri"/>
          <w:color w:val="2F5496" w:themeColor="accent1" w:themeTint="FF" w:themeShade="BF"/>
          <w:sz w:val="18"/>
          <w:szCs w:val="18"/>
          <w:highlight w:val="white"/>
        </w:rPr>
        <w:t>What do</w:t>
      </w:r>
      <w:r w:rsidRPr="508CA186" w:rsidR="007043A6">
        <w:rPr>
          <w:rFonts w:ascii="Calibri" w:hAnsi="Calibri" w:eastAsia="Calibri" w:cs="Calibri"/>
          <w:color w:val="2F5496" w:themeColor="accent1" w:themeTint="FF" w:themeShade="BF"/>
          <w:sz w:val="18"/>
          <w:szCs w:val="18"/>
          <w:highlight w:val="white"/>
        </w:rPr>
        <w:t>es</w:t>
      </w:r>
      <w:r w:rsidRPr="508CA186" w:rsidR="00000000">
        <w:rPr>
          <w:rFonts w:ascii="Calibri" w:hAnsi="Calibri" w:eastAsia="Calibri" w:cs="Calibri"/>
          <w:color w:val="2F5496" w:themeColor="accent1" w:themeTint="FF" w:themeShade="BF"/>
          <w:sz w:val="18"/>
          <w:szCs w:val="18"/>
          <w:highlight w:val="white"/>
        </w:rPr>
        <w:t xml:space="preserve"> our short, accredited course</w:t>
      </w:r>
      <w:r w:rsidRPr="508CA186" w:rsidR="00D37B56">
        <w:rPr>
          <w:rFonts w:ascii="Calibri" w:hAnsi="Calibri" w:eastAsia="Calibri" w:cs="Calibri"/>
          <w:color w:val="2F5496" w:themeColor="accent1" w:themeTint="FF" w:themeShade="BF"/>
          <w:sz w:val="18"/>
          <w:szCs w:val="18"/>
          <w:highlight w:val="white"/>
        </w:rPr>
        <w:t>s</w:t>
      </w:r>
      <w:r w:rsidRPr="508CA186" w:rsidR="00000000">
        <w:rPr>
          <w:rFonts w:ascii="Calibri" w:hAnsi="Calibri" w:eastAsia="Calibri" w:cs="Calibri"/>
          <w:color w:val="2F5496" w:themeColor="accent1" w:themeTint="FF" w:themeShade="BF"/>
          <w:sz w:val="18"/>
          <w:szCs w:val="18"/>
          <w:highlight w:val="white"/>
        </w:rPr>
        <w:t xml:space="preserve"> include</w:t>
      </w:r>
      <w:r w:rsidRPr="508CA186" w:rsidR="00000000">
        <w:rPr>
          <w:rFonts w:ascii="Calibri" w:hAnsi="Calibri" w:eastAsia="Calibri" w:cs="Calibri"/>
          <w:color w:val="2F5496" w:themeColor="accent1" w:themeTint="FF" w:themeShade="BF"/>
          <w:sz w:val="18"/>
          <w:szCs w:val="18"/>
          <w:highlight w:val="white"/>
        </w:rPr>
        <w:t xml:space="preserve">?  </w:t>
      </w:r>
      <w:r w:rsidRPr="508CA186" w:rsidR="00000000">
        <w:rPr>
          <w:rFonts w:ascii="Calibri" w:hAnsi="Calibri" w:eastAsia="Calibri" w:cs="Calibri"/>
          <w:color w:val="2F5496" w:themeColor="accent1" w:themeTint="FF" w:themeShade="BF"/>
          <w:sz w:val="18"/>
          <w:szCs w:val="18"/>
          <w:highlight w:val="white"/>
        </w:rPr>
        <w:t xml:space="preserve">   </w:t>
      </w:r>
      <w:r w:rsidRPr="508CA186" w:rsidR="51069884">
        <w:rPr>
          <w:rFonts w:ascii="Calibri" w:hAnsi="Calibri" w:eastAsia="Calibri" w:cs="Calibri"/>
          <w:color w:val="2F5496" w:themeColor="accent1" w:themeTint="FF" w:themeShade="BF"/>
          <w:sz w:val="18"/>
          <w:szCs w:val="18"/>
          <w:highlight w:val="white"/>
        </w:rPr>
        <w:t>£90</w:t>
      </w:r>
    </w:p>
    <w:p w:rsidR="003D3264" w:rsidP="003D3264" w:rsidRDefault="003D3264" w14:paraId="789F66CD" w14:textId="63400FB6">
      <w:pPr>
        <w:shd w:val="clear" w:color="auto" w:fill="FFFFFF"/>
        <w:spacing w:line="240" w:lineRule="auto"/>
        <w:rPr>
          <w:color w:val="000000"/>
          <w:sz w:val="18"/>
          <w:szCs w:val="18"/>
        </w:rPr>
      </w:pPr>
      <w:r>
        <w:rPr>
          <w:color w:val="000000"/>
          <w:sz w:val="18"/>
          <w:szCs w:val="18"/>
        </w:rPr>
        <w:t xml:space="preserve">Course 1 </w:t>
      </w:r>
      <w:r>
        <w:rPr>
          <w:color w:val="000000"/>
          <w:sz w:val="18"/>
          <w:szCs w:val="18"/>
        </w:rPr>
        <w:t>– (Online Masterclass)</w:t>
      </w:r>
      <w:r>
        <w:rPr>
          <w:color w:val="000000"/>
          <w:sz w:val="18"/>
          <w:szCs w:val="18"/>
        </w:rPr>
        <w:t xml:space="preserve"> </w:t>
      </w:r>
      <w:r>
        <w:rPr>
          <w:color w:val="000000"/>
          <w:sz w:val="18"/>
          <w:szCs w:val="18"/>
        </w:rPr>
        <w:t xml:space="preserve">The Influence of the Online World on Student Behaviours and Skills </w:t>
      </w:r>
    </w:p>
    <w:p w:rsidRPr="003D3264" w:rsidR="003D3264" w:rsidP="003D3264" w:rsidRDefault="003D3264" w14:paraId="5C9DA99A" w14:textId="77777777">
      <w:pPr>
        <w:shd w:val="clear" w:color="auto" w:fill="FFFFFF"/>
        <w:spacing w:line="240" w:lineRule="auto"/>
        <w:rPr>
          <w:b w:val="0"/>
          <w:bCs/>
          <w:color w:val="000000"/>
          <w:sz w:val="18"/>
          <w:szCs w:val="18"/>
        </w:rPr>
      </w:pPr>
      <w:r w:rsidRPr="003D3264">
        <w:rPr>
          <w:b w:val="0"/>
          <w:bCs/>
          <w:color w:val="000000"/>
          <w:sz w:val="18"/>
          <w:szCs w:val="18"/>
        </w:rPr>
        <w:t> Upon completion of this two-hour course, participants will be able to:</w:t>
      </w:r>
    </w:p>
    <w:p w:rsidRPr="003D3264" w:rsidR="003D3264" w:rsidP="003D3264" w:rsidRDefault="003D3264" w14:paraId="2780570F" w14:textId="3844456F">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Identify the advantages of the 'Digital World’.</w:t>
      </w:r>
    </w:p>
    <w:p w:rsidRPr="003D3264" w:rsidR="003D3264" w:rsidP="003D3264" w:rsidRDefault="003D3264" w14:paraId="01989353" w14:textId="20442D7A">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Identify key issues prevalent in the 'Digital World’.</w:t>
      </w:r>
    </w:p>
    <w:p w:rsidRPr="003D3264" w:rsidR="003D3264" w:rsidP="003D3264" w:rsidRDefault="003D3264" w14:paraId="55588575" w14:textId="2A9A836C">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Analyse how the 'Digital World' influences individual and group behaviours.</w:t>
      </w:r>
    </w:p>
    <w:p w:rsidRPr="003D3264" w:rsidR="003D3264" w:rsidP="003D3264" w:rsidRDefault="003D3264" w14:paraId="4004BD16" w14:textId="571F8E6B">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Analyse the impact of the 'Digital World' on skill development.</w:t>
      </w:r>
    </w:p>
    <w:p w:rsidRPr="003D3264" w:rsidR="003D3264" w:rsidP="003D3264" w:rsidRDefault="003D3264" w14:paraId="10D6C34C" w14:textId="54D8B458">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Describe methods by which professionals can 'regulate' the 'Digital World’.</w:t>
      </w:r>
    </w:p>
    <w:p w:rsidRPr="003D3264" w:rsidR="003D3264" w:rsidP="003D3264" w:rsidRDefault="003D3264" w14:paraId="1A0EE6F8" w14:textId="7BFF5AAC">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Formulate strategies for developing positive behaviours in the 'Real World'.</w:t>
      </w:r>
    </w:p>
    <w:p w:rsidRPr="003D3264" w:rsidR="003D3264" w:rsidP="003D3264" w:rsidRDefault="003D3264" w14:paraId="48BF7FF3" w14:textId="71D9C641">
      <w:pPr>
        <w:pStyle w:val="ListParagraph"/>
        <w:numPr>
          <w:ilvl w:val="0"/>
          <w:numId w:val="6"/>
        </w:numPr>
        <w:shd w:val="clear" w:color="auto" w:fill="FFFFFF"/>
        <w:spacing w:line="240" w:lineRule="auto"/>
        <w:rPr>
          <w:b w:val="0"/>
          <w:color w:val="000000"/>
          <w:sz w:val="18"/>
          <w:szCs w:val="18"/>
        </w:rPr>
      </w:pPr>
      <w:r w:rsidRPr="003D3264">
        <w:rPr>
          <w:b w:val="0"/>
          <w:color w:val="000000"/>
          <w:sz w:val="18"/>
          <w:szCs w:val="18"/>
        </w:rPr>
        <w:t>Formulate approaches for developing relevant skills in the 'Real World' despite the pervasive presence of the 'Digital World'.</w:t>
      </w:r>
    </w:p>
    <w:p w:rsidR="003D3264" w:rsidP="003D3264" w:rsidRDefault="003D3264" w14:paraId="54C1C62A" w14:textId="77777777">
      <w:pPr>
        <w:shd w:val="clear" w:color="auto" w:fill="FFFFFF"/>
        <w:spacing w:line="240" w:lineRule="auto"/>
        <w:rPr>
          <w:color w:val="2F5496"/>
          <w:sz w:val="18"/>
          <w:szCs w:val="18"/>
          <w:highlight w:val="white"/>
        </w:rPr>
      </w:pPr>
    </w:p>
    <w:p w:rsidRPr="00D37B56" w:rsidR="003D3264" w:rsidP="003D3264" w:rsidRDefault="003D3264" w14:paraId="28DC2023" w14:textId="77777777">
      <w:pPr>
        <w:shd w:val="clear" w:color="auto" w:fill="FFFFFF"/>
        <w:spacing w:line="240" w:lineRule="auto"/>
        <w:rPr>
          <w:b w:val="0"/>
          <w:color w:val="000000" w:themeColor="text1"/>
          <w:sz w:val="18"/>
          <w:szCs w:val="18"/>
        </w:rPr>
      </w:pPr>
      <w:r w:rsidRPr="00D37B56">
        <w:rPr>
          <w:color w:val="000000" w:themeColor="text1"/>
          <w:sz w:val="18"/>
          <w:szCs w:val="18"/>
          <w:highlight w:val="white"/>
        </w:rPr>
        <w:t>What is the course duration and fee?</w:t>
      </w:r>
    </w:p>
    <w:p w:rsidR="003D3264" w:rsidP="003D3264" w:rsidRDefault="003D3264" w14:paraId="1FC9A141" w14:textId="68AA44BE">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 xml:space="preserve">The course is </w:t>
      </w:r>
      <w:r>
        <w:rPr>
          <w:rFonts w:eastAsia="Calibri"/>
          <w:b w:val="0"/>
          <w:color w:val="000000"/>
          <w:sz w:val="18"/>
          <w:szCs w:val="18"/>
          <w:highlight w:val="white"/>
        </w:rPr>
        <w:t>2</w:t>
      </w:r>
      <w:r>
        <w:rPr>
          <w:rFonts w:eastAsia="Calibri"/>
          <w:b w:val="0"/>
          <w:color w:val="000000"/>
          <w:sz w:val="18"/>
          <w:szCs w:val="18"/>
          <w:highlight w:val="white"/>
        </w:rPr>
        <w:t xml:space="preserve"> hours in duration</w:t>
      </w:r>
      <w:r>
        <w:rPr>
          <w:rFonts w:eastAsia="Calibri"/>
          <w:b w:val="0"/>
          <w:color w:val="000000"/>
          <w:sz w:val="18"/>
          <w:szCs w:val="18"/>
          <w:highlight w:val="white"/>
        </w:rPr>
        <w:t xml:space="preserve"> (Online Session)</w:t>
      </w:r>
      <w:r>
        <w:rPr>
          <w:rFonts w:eastAsia="Calibri"/>
          <w:b w:val="0"/>
          <w:color w:val="000000"/>
          <w:sz w:val="18"/>
          <w:szCs w:val="18"/>
          <w:highlight w:val="white"/>
        </w:rPr>
        <w:t xml:space="preserve">. </w:t>
      </w:r>
    </w:p>
    <w:p w:rsidR="003D3264" w:rsidP="003D3264" w:rsidRDefault="003D3264" w14:paraId="38DEA65F" w14:textId="75A7CDC6">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w:t>
      </w:r>
      <w:r>
        <w:rPr>
          <w:rFonts w:eastAsia="Calibri"/>
          <w:b w:val="0"/>
          <w:color w:val="000000"/>
          <w:sz w:val="18"/>
          <w:szCs w:val="18"/>
          <w:highlight w:val="white"/>
        </w:rPr>
        <w:t>90</w:t>
      </w:r>
      <w:r>
        <w:rPr>
          <w:rFonts w:eastAsia="Calibri"/>
          <w:b w:val="0"/>
          <w:color w:val="000000"/>
          <w:sz w:val="18"/>
          <w:szCs w:val="18"/>
          <w:highlight w:val="white"/>
        </w:rPr>
        <w:t xml:space="preserve"> per person</w:t>
      </w:r>
    </w:p>
    <w:p w:rsidR="00DC3DF8" w:rsidP="003D3264" w:rsidRDefault="00DC3DF8" w14:paraId="7FE1CE3E" w14:textId="70396612">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There is no minimum number of attendees</w:t>
      </w:r>
    </w:p>
    <w:p w:rsidR="003D3264" w:rsidP="003D3264" w:rsidRDefault="003D3264" w14:paraId="50A15750" w14:textId="77777777">
      <w:pPr>
        <w:shd w:val="clear" w:color="auto" w:fill="FFFFFF"/>
        <w:spacing w:line="240" w:lineRule="auto"/>
        <w:ind w:left="360"/>
        <w:rPr>
          <w:b w:val="0"/>
          <w:color w:val="000000"/>
          <w:sz w:val="18"/>
          <w:szCs w:val="18"/>
          <w:highlight w:val="white"/>
        </w:rPr>
      </w:pPr>
      <w:r>
        <w:rPr>
          <w:b w:val="0"/>
          <w:color w:val="000000"/>
          <w:sz w:val="18"/>
          <w:szCs w:val="18"/>
          <w:highlight w:val="white"/>
        </w:rPr>
        <w:t>Or</w:t>
      </w:r>
    </w:p>
    <w:p w:rsidR="003D3264" w:rsidP="003D3264" w:rsidRDefault="003D3264" w14:paraId="589F78DE" w14:textId="35586C5C">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 xml:space="preserve">Full team training of </w:t>
      </w:r>
      <w:r>
        <w:rPr>
          <w:rFonts w:eastAsia="Calibri"/>
          <w:b w:val="0"/>
          <w:color w:val="000000"/>
          <w:sz w:val="18"/>
          <w:szCs w:val="18"/>
          <w:highlight w:val="white"/>
        </w:rPr>
        <w:t>40</w:t>
      </w:r>
      <w:r>
        <w:rPr>
          <w:rFonts w:eastAsia="Calibri"/>
          <w:b w:val="0"/>
          <w:color w:val="000000"/>
          <w:sz w:val="18"/>
          <w:szCs w:val="18"/>
          <w:highlight w:val="white"/>
        </w:rPr>
        <w:t xml:space="preserve"> capped at £3000.</w:t>
      </w:r>
    </w:p>
    <w:p w:rsidR="003D3264" w:rsidRDefault="003D3264" w14:paraId="16C460AB" w14:textId="77777777">
      <w:pPr>
        <w:shd w:val="clear" w:color="auto" w:fill="FFFFFF"/>
        <w:spacing w:line="240" w:lineRule="auto"/>
        <w:rPr>
          <w:color w:val="2F5496"/>
          <w:sz w:val="18"/>
          <w:szCs w:val="18"/>
        </w:rPr>
      </w:pPr>
    </w:p>
    <w:p w:rsidR="00890DA7" w:rsidP="508CA186" w:rsidRDefault="00000000" w14:paraId="1C298912" w14:textId="183310C3">
      <w:pPr>
        <w:shd w:val="clear" w:color="auto" w:fill="FFFFFF" w:themeFill="background1"/>
        <w:spacing w:line="240" w:lineRule="auto"/>
        <w:rPr>
          <w:color w:val="000000"/>
          <w:sz w:val="18"/>
          <w:szCs w:val="18"/>
        </w:rPr>
      </w:pPr>
      <w:r w:rsidRPr="508CA186" w:rsidR="00000000">
        <w:rPr>
          <w:color w:val="000000" w:themeColor="text1" w:themeTint="FF" w:themeShade="FF"/>
          <w:sz w:val="18"/>
          <w:szCs w:val="18"/>
        </w:rPr>
        <w:t xml:space="preserve">Course </w:t>
      </w:r>
      <w:r w:rsidRPr="508CA186" w:rsidR="003D3264">
        <w:rPr>
          <w:color w:val="000000" w:themeColor="text1" w:themeTint="FF" w:themeShade="FF"/>
          <w:sz w:val="18"/>
          <w:szCs w:val="18"/>
        </w:rPr>
        <w:t>2</w:t>
      </w:r>
      <w:r w:rsidRPr="508CA186" w:rsidR="00000000">
        <w:rPr>
          <w:color w:val="000000" w:themeColor="text1" w:themeTint="FF" w:themeShade="FF"/>
          <w:sz w:val="18"/>
          <w:szCs w:val="18"/>
        </w:rPr>
        <w:t xml:space="preserve"> - A Professionals Toolkit- Student Conflict Prevention and Behavioural Managemen</w:t>
      </w:r>
      <w:r w:rsidRPr="508CA186" w:rsidR="1E5C5BBB">
        <w:rPr>
          <w:color w:val="000000" w:themeColor="text1" w:themeTint="FF" w:themeShade="FF"/>
          <w:sz w:val="18"/>
          <w:szCs w:val="18"/>
        </w:rPr>
        <w:t>t 180.00</w:t>
      </w:r>
    </w:p>
    <w:p w:rsidRPr="003D3264" w:rsidR="00890DA7" w:rsidRDefault="00000000" w14:paraId="007C3536" w14:textId="686A691C">
      <w:pPr>
        <w:shd w:val="clear" w:color="auto" w:fill="FFFFFF"/>
        <w:spacing w:line="240" w:lineRule="auto"/>
        <w:rPr>
          <w:b w:val="0"/>
          <w:bCs/>
          <w:color w:val="000000"/>
          <w:sz w:val="18"/>
          <w:szCs w:val="18"/>
        </w:rPr>
      </w:pPr>
      <w:r>
        <w:rPr>
          <w:color w:val="000000"/>
          <w:sz w:val="18"/>
          <w:szCs w:val="18"/>
        </w:rPr>
        <w:t> </w:t>
      </w:r>
      <w:r w:rsidRPr="003D3264" w:rsidR="003D3264">
        <w:rPr>
          <w:b w:val="0"/>
          <w:bCs/>
          <w:color w:val="000000"/>
          <w:sz w:val="18"/>
          <w:szCs w:val="18"/>
        </w:rPr>
        <w:t>Upon completion of this two-hour course, participants will be able to</w:t>
      </w:r>
      <w:r w:rsidR="003D3264">
        <w:rPr>
          <w:b w:val="0"/>
          <w:bCs/>
          <w:color w:val="000000"/>
          <w:sz w:val="18"/>
          <w:szCs w:val="18"/>
        </w:rPr>
        <w:t xml:space="preserve"> evidence</w:t>
      </w:r>
      <w:r w:rsidRPr="003D3264" w:rsidR="003D3264">
        <w:rPr>
          <w:b w:val="0"/>
          <w:bCs/>
          <w:color w:val="000000"/>
          <w:sz w:val="18"/>
          <w:szCs w:val="18"/>
        </w:rPr>
        <w:t>:</w:t>
      </w:r>
    </w:p>
    <w:p w:rsidR="00890DA7" w:rsidRDefault="00000000" w14:paraId="3811F88A"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Reflection on current practices.</w:t>
      </w:r>
    </w:p>
    <w:p w:rsidR="00890DA7" w:rsidRDefault="00000000" w14:paraId="24788826"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The impact of neuroscience.</w:t>
      </w:r>
    </w:p>
    <w:p w:rsidR="00890DA7" w:rsidRDefault="00000000" w14:paraId="3F0BD9B8" w14:textId="0F44BC8D">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 xml:space="preserve">Trauma Informed </w:t>
      </w:r>
      <w:r w:rsidR="003D3264">
        <w:rPr>
          <w:rFonts w:eastAsia="Calibri"/>
          <w:b w:val="0"/>
          <w:color w:val="000000"/>
          <w:sz w:val="18"/>
          <w:szCs w:val="18"/>
        </w:rPr>
        <w:t>Approaches</w:t>
      </w:r>
      <w:r>
        <w:rPr>
          <w:rFonts w:eastAsia="Calibri"/>
          <w:b w:val="0"/>
          <w:color w:val="000000"/>
          <w:sz w:val="18"/>
          <w:szCs w:val="18"/>
        </w:rPr>
        <w:t>.</w:t>
      </w:r>
    </w:p>
    <w:p w:rsidR="00890DA7" w:rsidRDefault="00000000" w14:paraId="44AC3F5C"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Positive Engagement Strategies.</w:t>
      </w:r>
    </w:p>
    <w:p w:rsidR="00890DA7" w:rsidRDefault="00000000" w14:paraId="1F078C42"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Positive Behavioural Strategies.</w:t>
      </w:r>
    </w:p>
    <w:p w:rsidR="00890DA7" w:rsidRDefault="00000000" w14:paraId="7F9C7FA9"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De-escalation of Conflict.</w:t>
      </w:r>
    </w:p>
    <w:p w:rsidR="00890DA7" w:rsidRDefault="00000000" w14:paraId="31DA85BC" w14:textId="77777777">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Creation of a best practice toolkit.</w:t>
      </w:r>
    </w:p>
    <w:p w:rsidR="00890DA7" w:rsidRDefault="00890DA7" w14:paraId="57ED7D2D" w14:textId="77777777">
      <w:pPr>
        <w:shd w:val="clear" w:color="auto" w:fill="FFFFFF"/>
        <w:spacing w:line="240" w:lineRule="auto"/>
        <w:rPr>
          <w:color w:val="2F5496"/>
          <w:sz w:val="18"/>
          <w:szCs w:val="18"/>
          <w:highlight w:val="white"/>
        </w:rPr>
      </w:pPr>
    </w:p>
    <w:p w:rsidR="00890DA7" w:rsidRDefault="00000000" w14:paraId="4CE811E5" w14:textId="77777777">
      <w:pPr>
        <w:shd w:val="clear" w:color="auto" w:fill="FFFFFF"/>
        <w:spacing w:line="240" w:lineRule="auto"/>
        <w:rPr>
          <w:b w:val="0"/>
          <w:color w:val="000000"/>
          <w:sz w:val="18"/>
          <w:szCs w:val="18"/>
        </w:rPr>
      </w:pPr>
      <w:r>
        <w:rPr>
          <w:color w:val="2F5496"/>
          <w:sz w:val="18"/>
          <w:szCs w:val="18"/>
          <w:highlight w:val="white"/>
        </w:rPr>
        <w:t>What is the course duration and fee?</w:t>
      </w:r>
    </w:p>
    <w:p w:rsidR="00890DA7" w:rsidRDefault="007043A6" w14:paraId="7E036344" w14:textId="6648D4C1">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 xml:space="preserve">The course is 4 hours in duration. </w:t>
      </w:r>
    </w:p>
    <w:p w:rsidR="007043A6" w:rsidRDefault="007043A6" w14:paraId="7019FB99" w14:textId="454C11C8">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rPr>
        <w:t xml:space="preserve">This can be delivered in </w:t>
      </w:r>
      <w:proofErr w:type="gramStart"/>
      <w:r>
        <w:rPr>
          <w:rFonts w:eastAsia="Calibri"/>
          <w:b w:val="0"/>
          <w:color w:val="000000"/>
          <w:sz w:val="18"/>
          <w:szCs w:val="18"/>
        </w:rPr>
        <w:t>2 hour</w:t>
      </w:r>
      <w:proofErr w:type="gramEnd"/>
      <w:r>
        <w:rPr>
          <w:rFonts w:eastAsia="Calibri"/>
          <w:b w:val="0"/>
          <w:color w:val="000000"/>
          <w:sz w:val="18"/>
          <w:szCs w:val="18"/>
        </w:rPr>
        <w:t xml:space="preserve"> blocks.</w:t>
      </w:r>
    </w:p>
    <w:p w:rsidR="00890DA7" w:rsidRDefault="00000000" w14:paraId="6304292D" w14:textId="7E5C3C1A">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£180 per person</w:t>
      </w:r>
      <w:r w:rsidR="007043A6">
        <w:rPr>
          <w:rFonts w:eastAsia="Calibri"/>
          <w:b w:val="0"/>
          <w:color w:val="000000"/>
          <w:sz w:val="18"/>
          <w:szCs w:val="18"/>
        </w:rPr>
        <w:t xml:space="preserve"> (Minimum of 5 registrations)</w:t>
      </w:r>
    </w:p>
    <w:p w:rsidR="00890DA7" w:rsidRDefault="00000000" w14:paraId="31AC9EC1" w14:textId="77777777">
      <w:pPr>
        <w:shd w:val="clear" w:color="auto" w:fill="FFFFFF"/>
        <w:spacing w:line="240" w:lineRule="auto"/>
        <w:ind w:left="360"/>
        <w:rPr>
          <w:b w:val="0"/>
          <w:color w:val="000000"/>
          <w:sz w:val="18"/>
          <w:szCs w:val="18"/>
          <w:highlight w:val="white"/>
        </w:rPr>
      </w:pPr>
      <w:r>
        <w:rPr>
          <w:b w:val="0"/>
          <w:color w:val="000000"/>
          <w:sz w:val="18"/>
          <w:szCs w:val="18"/>
          <w:highlight w:val="white"/>
        </w:rPr>
        <w:t>Or</w:t>
      </w:r>
    </w:p>
    <w:p w:rsidR="00890DA7" w:rsidRDefault="00000000" w14:paraId="4653322C" w14:textId="1868DA30">
      <w:pPr>
        <w:numPr>
          <w:ilvl w:val="0"/>
          <w:numId w:val="3"/>
        </w:numPr>
        <w:pBdr>
          <w:top w:val="nil"/>
          <w:left w:val="nil"/>
          <w:bottom w:val="nil"/>
          <w:right w:val="nil"/>
          <w:between w:val="nil"/>
        </w:pBdr>
        <w:shd w:val="clear" w:color="auto" w:fill="FFFFFF"/>
        <w:spacing w:line="240" w:lineRule="auto"/>
        <w:rPr>
          <w:rFonts w:eastAsia="Calibri"/>
          <w:b w:val="0"/>
          <w:color w:val="000000"/>
          <w:sz w:val="18"/>
          <w:szCs w:val="18"/>
        </w:rPr>
      </w:pPr>
      <w:r>
        <w:rPr>
          <w:rFonts w:eastAsia="Calibri"/>
          <w:b w:val="0"/>
          <w:color w:val="000000"/>
          <w:sz w:val="18"/>
          <w:szCs w:val="18"/>
          <w:highlight w:val="white"/>
        </w:rPr>
        <w:t>Full team training of 17</w:t>
      </w:r>
      <w:r w:rsidR="007043A6">
        <w:rPr>
          <w:rFonts w:eastAsia="Calibri"/>
          <w:b w:val="0"/>
          <w:color w:val="000000"/>
          <w:sz w:val="18"/>
          <w:szCs w:val="18"/>
          <w:highlight w:val="white"/>
        </w:rPr>
        <w:t xml:space="preserve"> to 35</w:t>
      </w:r>
      <w:r>
        <w:rPr>
          <w:rFonts w:eastAsia="Calibri"/>
          <w:b w:val="0"/>
          <w:color w:val="000000"/>
          <w:sz w:val="18"/>
          <w:szCs w:val="18"/>
          <w:highlight w:val="white"/>
        </w:rPr>
        <w:t xml:space="preserve"> or above capped at £3000.</w:t>
      </w:r>
    </w:p>
    <w:p w:rsidR="003D3264" w:rsidRDefault="003D3264" w14:paraId="0075DE83" w14:textId="77777777">
      <w:pPr>
        <w:shd w:val="clear" w:color="auto" w:fill="FFFFFF"/>
        <w:spacing w:line="240" w:lineRule="auto"/>
        <w:rPr>
          <w:color w:val="000000" w:themeColor="text1"/>
          <w:sz w:val="18"/>
          <w:szCs w:val="18"/>
          <w:highlight w:val="white"/>
        </w:rPr>
      </w:pPr>
    </w:p>
    <w:p w:rsidRPr="003D3264" w:rsidR="00890DA7" w:rsidRDefault="00000000" w14:paraId="00B89695" w14:textId="77407FDB">
      <w:pPr>
        <w:shd w:val="clear" w:color="auto" w:fill="FFFFFF"/>
        <w:spacing w:line="240" w:lineRule="auto"/>
        <w:rPr>
          <w:b w:val="0"/>
          <w:color w:val="000000" w:themeColor="text1"/>
          <w:sz w:val="18"/>
          <w:szCs w:val="18"/>
        </w:rPr>
      </w:pPr>
      <w:r w:rsidRPr="003D3264">
        <w:rPr>
          <w:color w:val="000000" w:themeColor="text1"/>
          <w:sz w:val="18"/>
          <w:szCs w:val="18"/>
          <w:highlight w:val="white"/>
        </w:rPr>
        <w:t>On completion</w:t>
      </w:r>
      <w:r w:rsidR="003D3264">
        <w:rPr>
          <w:color w:val="000000" w:themeColor="text1"/>
          <w:sz w:val="18"/>
          <w:szCs w:val="18"/>
          <w:highlight w:val="white"/>
        </w:rPr>
        <w:t xml:space="preserve"> of either course</w:t>
      </w:r>
      <w:r w:rsidRPr="003D3264">
        <w:rPr>
          <w:color w:val="000000" w:themeColor="text1"/>
          <w:sz w:val="18"/>
          <w:szCs w:val="18"/>
          <w:highlight w:val="white"/>
        </w:rPr>
        <w:t xml:space="preserve"> what do attendees receive?</w:t>
      </w:r>
    </w:p>
    <w:p w:rsidR="00890DA7" w:rsidRDefault="00000000" w14:paraId="44758861" w14:textId="77777777">
      <w:pPr>
        <w:pStyle w:val="Heading1"/>
        <w:numPr>
          <w:ilvl w:val="0"/>
          <w:numId w:val="3"/>
        </w:numPr>
        <w:spacing w:before="0"/>
        <w:rPr>
          <w:rFonts w:ascii="Calibri" w:hAnsi="Calibri" w:eastAsia="Calibri" w:cs="Calibri"/>
          <w:b w:val="0"/>
          <w:color w:val="000000"/>
          <w:sz w:val="18"/>
          <w:szCs w:val="18"/>
          <w:highlight w:val="white"/>
        </w:rPr>
      </w:pPr>
      <w:r>
        <w:rPr>
          <w:rFonts w:ascii="Calibri" w:hAnsi="Calibri" w:eastAsia="Calibri" w:cs="Calibri"/>
          <w:b w:val="0"/>
          <w:color w:val="000000"/>
          <w:sz w:val="18"/>
          <w:szCs w:val="18"/>
          <w:highlight w:val="white"/>
        </w:rPr>
        <w:t>CPD Accreditation.</w:t>
      </w:r>
    </w:p>
    <w:p w:rsidR="00890DA7" w:rsidRDefault="00000000" w14:paraId="6BFDB832" w14:textId="77777777">
      <w:pPr>
        <w:pStyle w:val="Heading1"/>
        <w:numPr>
          <w:ilvl w:val="0"/>
          <w:numId w:val="3"/>
        </w:numPr>
        <w:spacing w:before="0"/>
        <w:rPr>
          <w:rFonts w:ascii="Calibri" w:hAnsi="Calibri" w:eastAsia="Calibri" w:cs="Calibri"/>
          <w:b w:val="0"/>
          <w:color w:val="000000"/>
          <w:sz w:val="18"/>
          <w:szCs w:val="18"/>
          <w:highlight w:val="white"/>
        </w:rPr>
      </w:pPr>
      <w:r>
        <w:rPr>
          <w:b w:val="0"/>
          <w:color w:val="000000"/>
          <w:sz w:val="18"/>
          <w:szCs w:val="18"/>
          <w:highlight w:val="white"/>
        </w:rPr>
        <w:t>1 year</w:t>
      </w:r>
      <w:r>
        <w:rPr>
          <w:rFonts w:ascii="Calibri" w:hAnsi="Calibri" w:eastAsia="Calibri" w:cs="Calibri"/>
          <w:b w:val="0"/>
          <w:color w:val="000000"/>
          <w:sz w:val="18"/>
          <w:szCs w:val="18"/>
          <w:highlight w:val="white"/>
        </w:rPr>
        <w:t xml:space="preserve"> access to our Staff and Student Virtual Training Platform. (Staff only)</w:t>
      </w:r>
    </w:p>
    <w:p w:rsidR="00890DA7" w:rsidRDefault="00890DA7" w14:paraId="7F903BFD" w14:textId="77777777">
      <w:pPr>
        <w:pStyle w:val="Heading1"/>
        <w:jc w:val="center"/>
        <w:rPr>
          <w:rFonts w:ascii="Calibri" w:hAnsi="Calibri" w:eastAsia="Calibri" w:cs="Calibri"/>
          <w:color w:val="0070C0"/>
          <w:sz w:val="18"/>
          <w:szCs w:val="18"/>
        </w:rPr>
      </w:pPr>
    </w:p>
    <w:p w:rsidR="00890DA7" w:rsidRDefault="00890DA7" w14:paraId="5B5A536B" w14:textId="77777777">
      <w:pPr>
        <w:pStyle w:val="Heading1"/>
        <w:jc w:val="center"/>
        <w:rPr>
          <w:rFonts w:ascii="Calibri" w:hAnsi="Calibri" w:eastAsia="Calibri" w:cs="Calibri"/>
          <w:color w:val="0070C0"/>
          <w:sz w:val="18"/>
          <w:szCs w:val="18"/>
        </w:rPr>
      </w:pPr>
    </w:p>
    <w:p w:rsidR="00890DA7" w:rsidRDefault="00000000" w14:paraId="333F091D" w14:textId="77777777">
      <w:pPr>
        <w:spacing w:after="160" w:line="259" w:lineRule="auto"/>
        <w:rPr>
          <w:color w:val="0070C0"/>
          <w:sz w:val="18"/>
          <w:szCs w:val="18"/>
        </w:rPr>
      </w:pPr>
      <w:r>
        <w:br w:type="page"/>
      </w:r>
    </w:p>
    <w:p w:rsidR="00890DA7" w:rsidRDefault="00000000" w14:paraId="144D5DD4" w14:textId="77777777">
      <w:pPr>
        <w:pStyle w:val="Heading1"/>
        <w:jc w:val="center"/>
        <w:rPr>
          <w:rFonts w:ascii="Calibri" w:hAnsi="Calibri" w:eastAsia="Calibri" w:cs="Calibri"/>
          <w:color w:val="0070C0"/>
          <w:sz w:val="18"/>
          <w:szCs w:val="18"/>
        </w:rPr>
      </w:pPr>
      <w:r>
        <w:rPr>
          <w:rFonts w:ascii="Calibri" w:hAnsi="Calibri" w:eastAsia="Calibri" w:cs="Calibri"/>
          <w:color w:val="0070C0"/>
          <w:sz w:val="18"/>
          <w:szCs w:val="18"/>
        </w:rPr>
        <w:lastRenderedPageBreak/>
        <w:t>Staff and Student Virtual Training Platform</w:t>
      </w:r>
    </w:p>
    <w:p w:rsidR="00890DA7" w:rsidRDefault="00000000" w14:paraId="77153BA5" w14:textId="77777777">
      <w:pPr>
        <w:pStyle w:val="Heading1"/>
        <w:rPr>
          <w:rFonts w:ascii="Calibri" w:hAnsi="Calibri" w:eastAsia="Calibri" w:cs="Calibri"/>
          <w:color w:val="2F5496"/>
          <w:sz w:val="18"/>
          <w:szCs w:val="18"/>
          <w:highlight w:val="white"/>
        </w:rPr>
      </w:pPr>
      <w:bookmarkStart w:name="_heading=h.w74lvokpvaf4" w:colFirst="0" w:colLast="0" w:id="1"/>
      <w:bookmarkEnd w:id="1"/>
      <w:r>
        <w:rPr>
          <w:rFonts w:ascii="Calibri" w:hAnsi="Calibri" w:eastAsia="Calibri" w:cs="Calibri"/>
          <w:color w:val="2F5496"/>
          <w:sz w:val="18"/>
          <w:szCs w:val="18"/>
          <w:highlight w:val="white"/>
        </w:rPr>
        <w:t xml:space="preserve">What is the Staff and Student Virtual Training Platform? </w:t>
      </w:r>
      <w:r>
        <w:rPr>
          <w:rFonts w:ascii="Calibri" w:hAnsi="Calibri" w:eastAsia="Calibri" w:cs="Calibri"/>
          <w:b w:val="0"/>
          <w:sz w:val="18"/>
          <w:szCs w:val="18"/>
        </w:rPr>
        <w:t>Transform teaching, pastoral care, and student behaviour with 24/7 “Netflix Style” platform which offers a rich library of interactive video content, empowering staff and students alike. The platform enhances tutorial content and supports skill development.</w:t>
      </w:r>
    </w:p>
    <w:p w:rsidR="00890DA7" w:rsidRDefault="00000000" w14:paraId="049E1A89" w14:textId="77777777">
      <w:pPr>
        <w:spacing w:before="280" w:after="280" w:line="240" w:lineRule="auto"/>
        <w:rPr>
          <w:b w:val="0"/>
          <w:color w:val="000000"/>
          <w:sz w:val="18"/>
          <w:szCs w:val="18"/>
        </w:rPr>
      </w:pPr>
      <w:r>
        <w:rPr>
          <w:color w:val="2F5496"/>
          <w:sz w:val="18"/>
          <w:szCs w:val="18"/>
        </w:rPr>
        <w:t xml:space="preserve">Have a peak at our </w:t>
      </w:r>
      <w:proofErr w:type="spellStart"/>
      <w:r>
        <w:rPr>
          <w:color w:val="2F5496"/>
          <w:sz w:val="18"/>
          <w:szCs w:val="18"/>
        </w:rPr>
        <w:t>Opalite</w:t>
      </w:r>
      <w:proofErr w:type="spellEnd"/>
      <w:r>
        <w:rPr>
          <w:color w:val="2F5496"/>
          <w:sz w:val="18"/>
          <w:szCs w:val="18"/>
        </w:rPr>
        <w:t xml:space="preserve"> Learning’s Virtual Training Platform: </w:t>
      </w:r>
      <w:hyperlink r:id="rId8">
        <w:proofErr w:type="spellStart"/>
        <w:r w:rsidR="00890DA7">
          <w:rPr>
            <w:color w:val="0563C1"/>
            <w:sz w:val="18"/>
            <w:szCs w:val="18"/>
            <w:highlight w:val="white"/>
            <w:u w:val="single"/>
          </w:rPr>
          <w:t>Opalite</w:t>
        </w:r>
        <w:proofErr w:type="spellEnd"/>
        <w:r w:rsidR="00890DA7">
          <w:rPr>
            <w:color w:val="0563C1"/>
            <w:sz w:val="18"/>
            <w:szCs w:val="18"/>
            <w:highlight w:val="white"/>
            <w:u w:val="single"/>
          </w:rPr>
          <w:t xml:space="preserve"> Virtual Training Platform here</w:t>
        </w:r>
      </w:hyperlink>
    </w:p>
    <w:p w:rsidR="00890DA7" w:rsidRDefault="00000000" w14:paraId="406CBB55" w14:textId="77777777">
      <w:pPr>
        <w:pStyle w:val="Heading1"/>
        <w:rPr>
          <w:rFonts w:ascii="Calibri" w:hAnsi="Calibri" w:eastAsia="Calibri" w:cs="Calibri"/>
          <w:color w:val="2F5496"/>
          <w:sz w:val="18"/>
          <w:szCs w:val="18"/>
          <w:highlight w:val="white"/>
        </w:rPr>
      </w:pPr>
      <w:r>
        <w:rPr>
          <w:rFonts w:ascii="Calibri" w:hAnsi="Calibri" w:eastAsia="Calibri" w:cs="Calibri"/>
          <w:color w:val="2F5496"/>
          <w:sz w:val="18"/>
          <w:szCs w:val="18"/>
          <w:highlight w:val="white"/>
        </w:rPr>
        <w:t xml:space="preserve">What is the Staff and Student Virtual Training Platform? The platform provides the skills to improve teaching, pastoral care, and student behaviour through: </w:t>
      </w:r>
    </w:p>
    <w:tbl>
      <w:tblPr>
        <w:tblStyle w:val="a0"/>
        <w:tblW w:w="9999" w:type="dxa"/>
        <w:tblInd w:w="40" w:type="dxa"/>
        <w:tblLayout w:type="fixed"/>
        <w:tblLook w:val="0000" w:firstRow="0" w:lastRow="0" w:firstColumn="0" w:lastColumn="0" w:noHBand="0" w:noVBand="0"/>
      </w:tblPr>
      <w:tblGrid>
        <w:gridCol w:w="9999"/>
      </w:tblGrid>
      <w:tr w:rsidR="00890DA7" w14:paraId="4B00E4D5" w14:textId="77777777">
        <w:trPr>
          <w:trHeight w:val="3546"/>
        </w:trPr>
        <w:tc>
          <w:tcPr>
            <w:tcW w:w="9999" w:type="dxa"/>
            <w:shd w:val="clear" w:color="auto" w:fill="auto"/>
          </w:tcPr>
          <w:p w:rsidR="00890DA7" w:rsidRDefault="00000000" w14:paraId="265B833F" w14:textId="77777777">
            <w:pPr>
              <w:numPr>
                <w:ilvl w:val="0"/>
                <w:numId w:val="2"/>
              </w:numPr>
              <w:pBdr>
                <w:top w:val="nil"/>
                <w:left w:val="nil"/>
                <w:bottom w:val="nil"/>
                <w:right w:val="nil"/>
                <w:between w:val="nil"/>
              </w:pBdr>
              <w:spacing w:line="240" w:lineRule="auto"/>
              <w:rPr>
                <w:rFonts w:eastAsia="Calibri"/>
                <w:b w:val="0"/>
                <w:color w:val="000000"/>
                <w:sz w:val="18"/>
                <w:szCs w:val="18"/>
              </w:rPr>
            </w:pPr>
            <w:r>
              <w:rPr>
                <w:rFonts w:eastAsia="Calibri"/>
                <w:color w:val="000000"/>
                <w:sz w:val="18"/>
                <w:szCs w:val="18"/>
              </w:rPr>
              <w:t>A huge catalogue of training</w:t>
            </w:r>
            <w:r>
              <w:rPr>
                <w:rFonts w:eastAsia="Calibri"/>
                <w:b w:val="0"/>
                <w:color w:val="000000"/>
                <w:sz w:val="18"/>
                <w:szCs w:val="18"/>
              </w:rPr>
              <w:t xml:space="preserve">: Staff and students have access to 24 modules of training covering: </w:t>
            </w:r>
            <w:r>
              <w:rPr>
                <w:rFonts w:eastAsia="Calibri"/>
                <w:color w:val="00B0F0"/>
                <w:sz w:val="18"/>
                <w:szCs w:val="18"/>
              </w:rPr>
              <w:t>TLA, Pastoral Care, Safeguarding, SEND, Student Tutorials. </w:t>
            </w:r>
          </w:p>
          <w:p w:rsidR="00890DA7" w:rsidRDefault="00000000" w14:paraId="1FC6D9C9" w14:textId="77777777">
            <w:pPr>
              <w:numPr>
                <w:ilvl w:val="0"/>
                <w:numId w:val="2"/>
              </w:numPr>
              <w:pBdr>
                <w:top w:val="nil"/>
                <w:left w:val="nil"/>
                <w:bottom w:val="nil"/>
                <w:right w:val="nil"/>
                <w:between w:val="nil"/>
              </w:pBdr>
              <w:spacing w:line="240" w:lineRule="auto"/>
              <w:rPr>
                <w:rFonts w:eastAsia="Calibri"/>
                <w:b w:val="0"/>
                <w:color w:val="000000"/>
                <w:sz w:val="18"/>
                <w:szCs w:val="18"/>
              </w:rPr>
            </w:pPr>
            <w:r>
              <w:rPr>
                <w:rFonts w:eastAsia="Calibri"/>
                <w:color w:val="000000"/>
                <w:sz w:val="18"/>
                <w:szCs w:val="18"/>
              </w:rPr>
              <w:t>Flexibility and accessibility</w:t>
            </w:r>
            <w:r>
              <w:rPr>
                <w:rFonts w:eastAsia="Calibri"/>
                <w:b w:val="0"/>
                <w:color w:val="000000"/>
                <w:sz w:val="18"/>
                <w:szCs w:val="18"/>
              </w:rPr>
              <w:t>: Staff and students can access the platform and develop their skills at anytime and anywhere. </w:t>
            </w:r>
          </w:p>
          <w:p w:rsidR="00890DA7" w:rsidRDefault="00000000" w14:paraId="2A9DBBF4" w14:textId="77777777">
            <w:pPr>
              <w:numPr>
                <w:ilvl w:val="0"/>
                <w:numId w:val="2"/>
              </w:numPr>
              <w:pBdr>
                <w:top w:val="nil"/>
                <w:left w:val="nil"/>
                <w:bottom w:val="nil"/>
                <w:right w:val="nil"/>
                <w:between w:val="nil"/>
              </w:pBdr>
              <w:spacing w:line="240" w:lineRule="auto"/>
              <w:rPr>
                <w:rFonts w:eastAsia="Calibri"/>
                <w:b w:val="0"/>
                <w:color w:val="000000"/>
                <w:sz w:val="18"/>
                <w:szCs w:val="18"/>
              </w:rPr>
            </w:pPr>
            <w:r>
              <w:rPr>
                <w:rFonts w:eastAsia="Calibri"/>
                <w:color w:val="000000"/>
                <w:sz w:val="18"/>
                <w:szCs w:val="18"/>
              </w:rPr>
              <w:t>Professional Support and Networking: </w:t>
            </w:r>
            <w:r>
              <w:rPr>
                <w:rFonts w:eastAsia="Calibri"/>
                <w:b w:val="0"/>
                <w:color w:val="000000"/>
                <w:sz w:val="18"/>
                <w:szCs w:val="18"/>
              </w:rPr>
              <w:t xml:space="preserve">Staff can access live teaching and pastoral training </w:t>
            </w:r>
            <w:r>
              <w:rPr>
                <w:rFonts w:eastAsia="Calibri"/>
                <w:color w:val="00B0F0"/>
                <w:sz w:val="18"/>
                <w:szCs w:val="18"/>
              </w:rPr>
              <w:t xml:space="preserve">webinars </w:t>
            </w:r>
            <w:r>
              <w:rPr>
                <w:rFonts w:eastAsia="Calibri"/>
                <w:b w:val="0"/>
                <w:color w:val="000000"/>
                <w:sz w:val="18"/>
                <w:szCs w:val="18"/>
              </w:rPr>
              <w:t xml:space="preserve">and book online </w:t>
            </w:r>
            <w:r>
              <w:rPr>
                <w:rFonts w:eastAsia="Calibri"/>
                <w:color w:val="00B0F0"/>
                <w:sz w:val="18"/>
                <w:szCs w:val="18"/>
              </w:rPr>
              <w:t>one- to- one meetings with our Trainers.</w:t>
            </w:r>
          </w:p>
          <w:p w:rsidR="00890DA7" w:rsidRDefault="00000000" w14:paraId="00404182" w14:textId="77777777">
            <w:pPr>
              <w:numPr>
                <w:ilvl w:val="0"/>
                <w:numId w:val="2"/>
              </w:numPr>
              <w:pBdr>
                <w:top w:val="nil"/>
                <w:left w:val="nil"/>
                <w:bottom w:val="nil"/>
                <w:right w:val="nil"/>
                <w:between w:val="nil"/>
              </w:pBdr>
              <w:spacing w:line="240" w:lineRule="auto"/>
              <w:rPr>
                <w:rFonts w:eastAsia="Calibri"/>
                <w:b w:val="0"/>
                <w:color w:val="000000"/>
                <w:sz w:val="18"/>
                <w:szCs w:val="18"/>
              </w:rPr>
            </w:pPr>
            <w:r>
              <w:rPr>
                <w:rFonts w:eastAsia="Calibri"/>
                <w:color w:val="000000"/>
                <w:sz w:val="18"/>
                <w:szCs w:val="18"/>
              </w:rPr>
              <w:t>Continuous Professional Development: </w:t>
            </w:r>
            <w:r>
              <w:rPr>
                <w:rFonts w:eastAsia="Calibri"/>
                <w:b w:val="0"/>
                <w:color w:val="000000"/>
                <w:sz w:val="18"/>
                <w:szCs w:val="18"/>
              </w:rPr>
              <w:t xml:space="preserve">Staff and students can improve through our </w:t>
            </w:r>
            <w:r>
              <w:rPr>
                <w:rFonts w:eastAsia="Calibri"/>
                <w:color w:val="00B0F0"/>
                <w:sz w:val="18"/>
                <w:szCs w:val="18"/>
              </w:rPr>
              <w:t>virtual reflective practice tracking system</w:t>
            </w:r>
            <w:r>
              <w:rPr>
                <w:rFonts w:eastAsia="Calibri"/>
                <w:b w:val="0"/>
                <w:color w:val="000000"/>
                <w:sz w:val="18"/>
                <w:szCs w:val="18"/>
              </w:rPr>
              <w:t xml:space="preserve">, </w:t>
            </w:r>
            <w:r>
              <w:rPr>
                <w:rFonts w:eastAsia="Calibri"/>
                <w:color w:val="00B0F0"/>
                <w:sz w:val="18"/>
                <w:szCs w:val="18"/>
              </w:rPr>
              <w:t xml:space="preserve">evidencing </w:t>
            </w:r>
            <w:r>
              <w:rPr>
                <w:rFonts w:eastAsia="Calibri"/>
                <w:b w:val="0"/>
                <w:color w:val="000000"/>
                <w:sz w:val="18"/>
                <w:szCs w:val="18"/>
              </w:rPr>
              <w:t>their professional progress.</w:t>
            </w:r>
          </w:p>
          <w:p w:rsidR="00890DA7" w:rsidRDefault="00000000" w14:paraId="3C1DBEBE" w14:textId="77777777">
            <w:pPr>
              <w:numPr>
                <w:ilvl w:val="0"/>
                <w:numId w:val="2"/>
              </w:numPr>
              <w:pBdr>
                <w:top w:val="nil"/>
                <w:left w:val="nil"/>
                <w:bottom w:val="nil"/>
                <w:right w:val="nil"/>
                <w:between w:val="nil"/>
              </w:pBdr>
              <w:spacing w:after="280" w:line="240" w:lineRule="auto"/>
              <w:rPr>
                <w:rFonts w:eastAsia="Calibri"/>
                <w:b w:val="0"/>
                <w:color w:val="000000"/>
                <w:sz w:val="18"/>
                <w:szCs w:val="18"/>
              </w:rPr>
            </w:pPr>
            <w:r>
              <w:rPr>
                <w:rFonts w:eastAsia="Calibri"/>
                <w:color w:val="000000"/>
                <w:sz w:val="18"/>
                <w:szCs w:val="18"/>
              </w:rPr>
              <w:t>Celebrating Professional Progress: </w:t>
            </w:r>
            <w:r>
              <w:rPr>
                <w:rFonts w:eastAsia="Calibri"/>
                <w:b w:val="0"/>
                <w:color w:val="000000"/>
                <w:sz w:val="18"/>
                <w:szCs w:val="18"/>
              </w:rPr>
              <w:t xml:space="preserve">Staff collect </w:t>
            </w:r>
            <w:r>
              <w:rPr>
                <w:rFonts w:eastAsia="Calibri"/>
                <w:color w:val="00B0F0"/>
                <w:sz w:val="18"/>
                <w:szCs w:val="18"/>
              </w:rPr>
              <w:t>CPD points</w:t>
            </w:r>
            <w:r>
              <w:rPr>
                <w:rFonts w:eastAsia="Calibri"/>
                <w:b w:val="0"/>
                <w:color w:val="00B0F0"/>
                <w:sz w:val="18"/>
                <w:szCs w:val="18"/>
              </w:rPr>
              <w:t xml:space="preserve"> </w:t>
            </w:r>
            <w:r>
              <w:rPr>
                <w:rFonts w:eastAsia="Calibri"/>
                <w:b w:val="0"/>
                <w:color w:val="000000"/>
                <w:sz w:val="18"/>
                <w:szCs w:val="18"/>
              </w:rPr>
              <w:t>for every activity completed and receive a</w:t>
            </w:r>
            <w:r>
              <w:rPr>
                <w:rFonts w:eastAsia="Calibri"/>
                <w:color w:val="000000"/>
                <w:sz w:val="18"/>
                <w:szCs w:val="18"/>
              </w:rPr>
              <w:t> 'Best Practice Educator' Award.</w:t>
            </w:r>
          </w:p>
          <w:p w:rsidR="00890DA7" w:rsidRDefault="00000000" w14:paraId="5C2B4070" w14:textId="77777777">
            <w:pPr>
              <w:spacing w:before="280" w:after="280" w:line="240" w:lineRule="auto"/>
              <w:rPr>
                <w:color w:val="000000"/>
                <w:sz w:val="18"/>
                <w:szCs w:val="18"/>
              </w:rPr>
            </w:pPr>
            <w:r>
              <w:rPr>
                <w:color w:val="2F5496"/>
                <w:sz w:val="18"/>
                <w:szCs w:val="18"/>
              </w:rPr>
              <w:t xml:space="preserve">Why choose </w:t>
            </w:r>
            <w:proofErr w:type="spellStart"/>
            <w:r>
              <w:rPr>
                <w:color w:val="2F5496"/>
                <w:sz w:val="18"/>
                <w:szCs w:val="18"/>
              </w:rPr>
              <w:t>Opalite</w:t>
            </w:r>
            <w:proofErr w:type="spellEnd"/>
            <w:r>
              <w:rPr>
                <w:color w:val="2F5496"/>
                <w:sz w:val="18"/>
                <w:szCs w:val="18"/>
              </w:rPr>
              <w:t xml:space="preserve"> Learning’s Virtual Training Platform?</w:t>
            </w:r>
          </w:p>
          <w:p w:rsidR="00890DA7" w:rsidRDefault="00000000" w14:paraId="0253E082" w14:textId="77777777">
            <w:pPr>
              <w:spacing w:before="280" w:after="280" w:line="240" w:lineRule="auto"/>
              <w:rPr>
                <w:b w:val="0"/>
                <w:color w:val="000000"/>
                <w:sz w:val="18"/>
                <w:szCs w:val="18"/>
              </w:rPr>
            </w:pPr>
            <w:r>
              <w:rPr>
                <w:color w:val="000000"/>
                <w:sz w:val="18"/>
                <w:szCs w:val="18"/>
              </w:rPr>
              <w:t xml:space="preserve">1.  Positive Impact: </w:t>
            </w:r>
            <w:r>
              <w:rPr>
                <w:b w:val="0"/>
                <w:color w:val="000000"/>
                <w:sz w:val="18"/>
                <w:szCs w:val="18"/>
              </w:rPr>
              <w:t xml:space="preserve">By focusing on improving pastoral care, student behaviour, and overall well-being, </w:t>
            </w:r>
            <w:proofErr w:type="spellStart"/>
            <w:r>
              <w:rPr>
                <w:b w:val="0"/>
                <w:color w:val="000000"/>
                <w:sz w:val="18"/>
                <w:szCs w:val="18"/>
              </w:rPr>
              <w:t>Opalite</w:t>
            </w:r>
            <w:proofErr w:type="spellEnd"/>
            <w:r>
              <w:rPr>
                <w:b w:val="0"/>
                <w:color w:val="000000"/>
                <w:sz w:val="18"/>
                <w:szCs w:val="18"/>
              </w:rPr>
              <w:t xml:space="preserve"> Learning contributes to creating a more positive and supportive learning environment.</w:t>
            </w:r>
          </w:p>
          <w:p w:rsidR="00890DA7" w:rsidRDefault="00000000" w14:paraId="66D88A34" w14:textId="77777777">
            <w:pPr>
              <w:spacing w:before="280" w:after="280" w:line="240" w:lineRule="auto"/>
              <w:rPr>
                <w:b w:val="0"/>
                <w:color w:val="000000"/>
                <w:sz w:val="18"/>
                <w:szCs w:val="18"/>
              </w:rPr>
            </w:pPr>
            <w:r>
              <w:rPr>
                <w:color w:val="000000"/>
                <w:sz w:val="18"/>
                <w:szCs w:val="18"/>
              </w:rPr>
              <w:t xml:space="preserve">2. Continuous Updates: </w:t>
            </w:r>
            <w:r>
              <w:rPr>
                <w:b w:val="0"/>
                <w:color w:val="000000"/>
                <w:sz w:val="18"/>
                <w:szCs w:val="18"/>
              </w:rPr>
              <w:t>We collaborate with industry professionals to</w:t>
            </w:r>
            <w:r>
              <w:rPr>
                <w:color w:val="000000"/>
                <w:sz w:val="18"/>
                <w:szCs w:val="18"/>
              </w:rPr>
              <w:t xml:space="preserve"> </w:t>
            </w:r>
            <w:r>
              <w:rPr>
                <w:b w:val="0"/>
                <w:color w:val="000000"/>
                <w:sz w:val="18"/>
                <w:szCs w:val="18"/>
              </w:rPr>
              <w:t>update on the latest educational pastoral trends, incorporating these insights into our training programme.</w:t>
            </w:r>
          </w:p>
          <w:p w:rsidR="00890DA7" w:rsidRDefault="00000000" w14:paraId="1C3AE8D4" w14:textId="77777777">
            <w:pPr>
              <w:spacing w:before="280" w:after="280" w:line="240" w:lineRule="auto"/>
              <w:rPr>
                <w:b w:val="0"/>
                <w:color w:val="000000"/>
                <w:sz w:val="18"/>
                <w:szCs w:val="18"/>
              </w:rPr>
            </w:pPr>
            <w:r>
              <w:rPr>
                <w:color w:val="000000"/>
                <w:sz w:val="18"/>
                <w:szCs w:val="18"/>
              </w:rPr>
              <w:t xml:space="preserve">3. Affordable &amp; Simple: </w:t>
            </w:r>
            <w:r>
              <w:rPr>
                <w:b w:val="0"/>
                <w:color w:val="000000"/>
                <w:sz w:val="18"/>
                <w:szCs w:val="18"/>
              </w:rPr>
              <w:t xml:space="preserve">Our Virtual platform has a </w:t>
            </w:r>
            <w:r>
              <w:rPr>
                <w:color w:val="0070C0"/>
                <w:sz w:val="18"/>
                <w:szCs w:val="18"/>
              </w:rPr>
              <w:t>low-cost simple subscriber</w:t>
            </w:r>
            <w:r>
              <w:rPr>
                <w:b w:val="0"/>
                <w:color w:val="000000"/>
                <w:sz w:val="18"/>
                <w:szCs w:val="18"/>
              </w:rPr>
              <w:t xml:space="preserve"> model. There are </w:t>
            </w:r>
            <w:r>
              <w:rPr>
                <w:color w:val="000000"/>
                <w:sz w:val="18"/>
                <w:szCs w:val="18"/>
                <w:u w:val="single"/>
              </w:rPr>
              <w:t>no</w:t>
            </w:r>
            <w:r>
              <w:rPr>
                <w:b w:val="0"/>
                <w:color w:val="000000"/>
                <w:sz w:val="18"/>
                <w:szCs w:val="18"/>
              </w:rPr>
              <w:t xml:space="preserve"> ‘Management Information System plug in’s’ required.  </w:t>
            </w:r>
          </w:p>
          <w:p w:rsidR="00890DA7" w:rsidRDefault="00000000" w14:paraId="1B02C1C5" w14:textId="77777777">
            <w:pPr>
              <w:pBdr>
                <w:top w:val="nil"/>
                <w:left w:val="nil"/>
                <w:bottom w:val="nil"/>
                <w:right w:val="nil"/>
                <w:between w:val="nil"/>
              </w:pBdr>
              <w:rPr>
                <w:rFonts w:eastAsia="Calibri"/>
                <w:color w:val="2A3990"/>
                <w:sz w:val="18"/>
                <w:szCs w:val="18"/>
              </w:rPr>
            </w:pPr>
            <w:r>
              <w:rPr>
                <w:rFonts w:eastAsia="Calibri"/>
                <w:color w:val="2A3990"/>
                <w:sz w:val="18"/>
                <w:szCs w:val="18"/>
              </w:rPr>
              <w:t>Staff Subscription- Costings</w:t>
            </w:r>
          </w:p>
          <w:tbl>
            <w:tblPr>
              <w:tblStyle w:val="a1"/>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798"/>
              <w:gridCol w:w="2410"/>
              <w:gridCol w:w="2268"/>
              <w:gridCol w:w="2540"/>
            </w:tblGrid>
            <w:tr w:rsidR="00890DA7" w14:paraId="0FCA3D9A" w14:textId="77777777">
              <w:tc>
                <w:tcPr>
                  <w:tcW w:w="1798" w:type="dxa"/>
                  <w:shd w:val="clear" w:color="auto" w:fill="D5DCE4"/>
                </w:tcPr>
                <w:p w:rsidR="00890DA7" w:rsidRDefault="00000000" w14:paraId="53D0513F" w14:textId="77777777">
                  <w:pPr>
                    <w:pBdr>
                      <w:top w:val="nil"/>
                      <w:left w:val="nil"/>
                      <w:bottom w:val="nil"/>
                      <w:right w:val="nil"/>
                      <w:between w:val="nil"/>
                    </w:pBdr>
                    <w:rPr>
                      <w:rFonts w:eastAsia="Calibri"/>
                      <w:color w:val="2A3990"/>
                      <w:sz w:val="18"/>
                      <w:szCs w:val="18"/>
                    </w:rPr>
                  </w:pPr>
                  <w:r>
                    <w:rPr>
                      <w:rFonts w:eastAsia="Calibri"/>
                      <w:color w:val="2A3990"/>
                      <w:sz w:val="18"/>
                      <w:szCs w:val="18"/>
                    </w:rPr>
                    <w:t>All Costings: Per User/Per Year</w:t>
                  </w:r>
                </w:p>
              </w:tc>
              <w:tc>
                <w:tcPr>
                  <w:tcW w:w="2410" w:type="dxa"/>
                </w:tcPr>
                <w:p w:rsidR="00890DA7" w:rsidRDefault="00000000" w14:paraId="79C9BDF1" w14:textId="77777777">
                  <w:pPr>
                    <w:pBdr>
                      <w:top w:val="nil"/>
                      <w:left w:val="nil"/>
                      <w:bottom w:val="nil"/>
                      <w:right w:val="nil"/>
                      <w:between w:val="nil"/>
                    </w:pBdr>
                    <w:rPr>
                      <w:rFonts w:eastAsia="Calibri"/>
                      <w:color w:val="2A3990"/>
                      <w:sz w:val="18"/>
                      <w:szCs w:val="18"/>
                    </w:rPr>
                  </w:pPr>
                  <w:r>
                    <w:rPr>
                      <w:rFonts w:eastAsia="Calibri"/>
                      <w:color w:val="2A3990"/>
                      <w:sz w:val="18"/>
                      <w:szCs w:val="18"/>
                    </w:rPr>
                    <w:t>£30</w:t>
                  </w:r>
                </w:p>
                <w:p w:rsidR="00890DA7" w:rsidRDefault="00000000" w14:paraId="4B88C182" w14:textId="77777777">
                  <w:pPr>
                    <w:pBdr>
                      <w:top w:val="nil"/>
                      <w:left w:val="nil"/>
                      <w:bottom w:val="nil"/>
                      <w:right w:val="nil"/>
                      <w:between w:val="nil"/>
                    </w:pBdr>
                    <w:rPr>
                      <w:rFonts w:eastAsia="Calibri"/>
                      <w:color w:val="2A3990"/>
                      <w:sz w:val="18"/>
                      <w:szCs w:val="18"/>
                    </w:rPr>
                  </w:pPr>
                  <w:r>
                    <w:rPr>
                      <w:rFonts w:eastAsia="Calibri"/>
                      <w:color w:val="2A3990"/>
                      <w:sz w:val="18"/>
                      <w:szCs w:val="18"/>
                    </w:rPr>
                    <w:t>Yr1</w:t>
                  </w:r>
                </w:p>
              </w:tc>
              <w:tc>
                <w:tcPr>
                  <w:tcW w:w="2268" w:type="dxa"/>
                </w:tcPr>
                <w:p w:rsidR="00890DA7" w:rsidRDefault="00000000" w14:paraId="587474E9" w14:textId="77777777">
                  <w:pPr>
                    <w:pBdr>
                      <w:top w:val="nil"/>
                      <w:left w:val="nil"/>
                      <w:bottom w:val="nil"/>
                      <w:right w:val="nil"/>
                      <w:between w:val="nil"/>
                    </w:pBdr>
                    <w:rPr>
                      <w:rFonts w:eastAsia="Calibri"/>
                      <w:color w:val="2A3990"/>
                      <w:sz w:val="18"/>
                      <w:szCs w:val="18"/>
                    </w:rPr>
                  </w:pPr>
                  <w:r>
                    <w:rPr>
                      <w:rFonts w:eastAsia="Calibri"/>
                      <w:color w:val="2A3990"/>
                      <w:sz w:val="18"/>
                      <w:szCs w:val="18"/>
                    </w:rPr>
                    <w:t>5% Discount</w:t>
                  </w:r>
                </w:p>
                <w:p w:rsidR="00890DA7" w:rsidRDefault="00000000" w14:paraId="06B602F0" w14:textId="77777777">
                  <w:pPr>
                    <w:pBdr>
                      <w:top w:val="nil"/>
                      <w:left w:val="nil"/>
                      <w:bottom w:val="nil"/>
                      <w:right w:val="nil"/>
                      <w:between w:val="nil"/>
                    </w:pBdr>
                    <w:rPr>
                      <w:rFonts w:eastAsia="Calibri"/>
                      <w:color w:val="2A3990"/>
                      <w:sz w:val="18"/>
                      <w:szCs w:val="18"/>
                    </w:rPr>
                  </w:pPr>
                  <w:r>
                    <w:rPr>
                      <w:rFonts w:eastAsia="Calibri"/>
                      <w:color w:val="2A3990"/>
                      <w:sz w:val="18"/>
                      <w:szCs w:val="18"/>
                    </w:rPr>
                    <w:t>2Yr</w:t>
                  </w:r>
                </w:p>
              </w:tc>
              <w:tc>
                <w:tcPr>
                  <w:tcW w:w="2540" w:type="dxa"/>
                </w:tcPr>
                <w:p w:rsidR="00890DA7" w:rsidRDefault="00000000" w14:paraId="0F9B6112" w14:textId="77777777">
                  <w:pPr>
                    <w:pBdr>
                      <w:top w:val="nil"/>
                      <w:left w:val="nil"/>
                      <w:bottom w:val="nil"/>
                      <w:right w:val="nil"/>
                      <w:between w:val="nil"/>
                    </w:pBdr>
                    <w:rPr>
                      <w:rFonts w:eastAsia="Calibri"/>
                      <w:color w:val="2A3990"/>
                      <w:sz w:val="18"/>
                      <w:szCs w:val="18"/>
                    </w:rPr>
                  </w:pPr>
                  <w:r>
                    <w:rPr>
                      <w:rFonts w:eastAsia="Calibri"/>
                      <w:color w:val="2A3990"/>
                      <w:sz w:val="18"/>
                      <w:szCs w:val="18"/>
                    </w:rPr>
                    <w:t>10% Discount</w:t>
                  </w:r>
                </w:p>
                <w:p w:rsidR="00890DA7" w:rsidRDefault="00000000" w14:paraId="56E7A5A3" w14:textId="77777777">
                  <w:pPr>
                    <w:pBdr>
                      <w:top w:val="nil"/>
                      <w:left w:val="nil"/>
                      <w:bottom w:val="nil"/>
                      <w:right w:val="nil"/>
                      <w:between w:val="nil"/>
                    </w:pBdr>
                    <w:rPr>
                      <w:rFonts w:eastAsia="Calibri"/>
                      <w:color w:val="2A3990"/>
                      <w:sz w:val="18"/>
                      <w:szCs w:val="18"/>
                    </w:rPr>
                  </w:pPr>
                  <w:r>
                    <w:rPr>
                      <w:rFonts w:eastAsia="Calibri"/>
                      <w:color w:val="2A3990"/>
                      <w:sz w:val="18"/>
                      <w:szCs w:val="18"/>
                    </w:rPr>
                    <w:t>3Yr</w:t>
                  </w:r>
                </w:p>
              </w:tc>
            </w:tr>
            <w:tr w:rsidR="00890DA7" w14:paraId="11D538DD" w14:textId="77777777">
              <w:tc>
                <w:tcPr>
                  <w:tcW w:w="1798" w:type="dxa"/>
                </w:tcPr>
                <w:p w:rsidR="00890DA7" w:rsidRDefault="00000000" w14:paraId="5CA9F930" w14:textId="77777777">
                  <w:pPr>
                    <w:pBdr>
                      <w:top w:val="nil"/>
                      <w:left w:val="nil"/>
                      <w:bottom w:val="nil"/>
                      <w:right w:val="nil"/>
                      <w:between w:val="nil"/>
                    </w:pBdr>
                    <w:rPr>
                      <w:rFonts w:eastAsia="Calibri"/>
                      <w:color w:val="2A3990"/>
                      <w:sz w:val="18"/>
                      <w:szCs w:val="18"/>
                    </w:rPr>
                  </w:pPr>
                  <w:r>
                    <w:rPr>
                      <w:rFonts w:eastAsia="Calibri"/>
                      <w:color w:val="2A3990"/>
                      <w:sz w:val="18"/>
                      <w:szCs w:val="18"/>
                    </w:rPr>
                    <w:t>0-100</w:t>
                  </w:r>
                </w:p>
              </w:tc>
              <w:tc>
                <w:tcPr>
                  <w:tcW w:w="2410" w:type="dxa"/>
                </w:tcPr>
                <w:p w:rsidR="00890DA7" w:rsidRDefault="00000000" w14:paraId="7FC981C6" w14:textId="77777777">
                  <w:pPr>
                    <w:pBdr>
                      <w:top w:val="nil"/>
                      <w:left w:val="nil"/>
                      <w:bottom w:val="nil"/>
                      <w:right w:val="nil"/>
                      <w:between w:val="nil"/>
                    </w:pBdr>
                    <w:rPr>
                      <w:rFonts w:eastAsia="Calibri"/>
                      <w:color w:val="2A3990"/>
                      <w:sz w:val="18"/>
                      <w:szCs w:val="18"/>
                    </w:rPr>
                  </w:pPr>
                  <w:r>
                    <w:rPr>
                      <w:rFonts w:eastAsia="Calibri"/>
                      <w:color w:val="2A3990"/>
                      <w:sz w:val="18"/>
                      <w:szCs w:val="18"/>
                    </w:rPr>
                    <w:t>£30 Per User Per Year</w:t>
                  </w:r>
                </w:p>
              </w:tc>
              <w:tc>
                <w:tcPr>
                  <w:tcW w:w="2268" w:type="dxa"/>
                </w:tcPr>
                <w:p w:rsidR="00890DA7" w:rsidRDefault="00000000" w14:paraId="708472E0" w14:textId="77777777">
                  <w:pPr>
                    <w:pBdr>
                      <w:top w:val="nil"/>
                      <w:left w:val="nil"/>
                      <w:bottom w:val="nil"/>
                      <w:right w:val="nil"/>
                      <w:between w:val="nil"/>
                    </w:pBdr>
                    <w:rPr>
                      <w:rFonts w:eastAsia="Calibri"/>
                      <w:color w:val="2A3990"/>
                      <w:sz w:val="18"/>
                      <w:szCs w:val="18"/>
                    </w:rPr>
                  </w:pPr>
                  <w:r>
                    <w:rPr>
                      <w:rFonts w:eastAsia="Calibri"/>
                      <w:color w:val="2A3990"/>
                      <w:sz w:val="18"/>
                      <w:szCs w:val="18"/>
                    </w:rPr>
                    <w:t>£28.50 Per User Per Year</w:t>
                  </w:r>
                </w:p>
              </w:tc>
              <w:tc>
                <w:tcPr>
                  <w:tcW w:w="2540" w:type="dxa"/>
                </w:tcPr>
                <w:p w:rsidR="00890DA7" w:rsidRDefault="00000000" w14:paraId="2437F596" w14:textId="77777777">
                  <w:pPr>
                    <w:pBdr>
                      <w:top w:val="nil"/>
                      <w:left w:val="nil"/>
                      <w:bottom w:val="nil"/>
                      <w:right w:val="nil"/>
                      <w:between w:val="nil"/>
                    </w:pBdr>
                    <w:rPr>
                      <w:rFonts w:eastAsia="Calibri"/>
                      <w:color w:val="2A3990"/>
                      <w:sz w:val="18"/>
                      <w:szCs w:val="18"/>
                    </w:rPr>
                  </w:pPr>
                  <w:r>
                    <w:rPr>
                      <w:rFonts w:eastAsia="Calibri"/>
                      <w:color w:val="2A3990"/>
                      <w:sz w:val="18"/>
                      <w:szCs w:val="18"/>
                    </w:rPr>
                    <w:t>£27 Per User Per Year</w:t>
                  </w:r>
                </w:p>
              </w:tc>
            </w:tr>
            <w:tr w:rsidR="00890DA7" w14:paraId="27811040" w14:textId="77777777">
              <w:tc>
                <w:tcPr>
                  <w:tcW w:w="1798" w:type="dxa"/>
                </w:tcPr>
                <w:p w:rsidR="00890DA7" w:rsidRDefault="00000000" w14:paraId="3BF320B2" w14:textId="77777777">
                  <w:pPr>
                    <w:pBdr>
                      <w:top w:val="nil"/>
                      <w:left w:val="nil"/>
                      <w:bottom w:val="nil"/>
                      <w:right w:val="nil"/>
                      <w:between w:val="nil"/>
                    </w:pBdr>
                    <w:rPr>
                      <w:rFonts w:eastAsia="Calibri"/>
                      <w:color w:val="2A3990"/>
                      <w:sz w:val="18"/>
                      <w:szCs w:val="18"/>
                    </w:rPr>
                  </w:pPr>
                  <w:r>
                    <w:rPr>
                      <w:rFonts w:eastAsia="Calibri"/>
                      <w:color w:val="2A3990"/>
                      <w:sz w:val="18"/>
                      <w:szCs w:val="18"/>
                    </w:rPr>
                    <w:t>101-125</w:t>
                  </w:r>
                </w:p>
              </w:tc>
              <w:tc>
                <w:tcPr>
                  <w:tcW w:w="2410" w:type="dxa"/>
                </w:tcPr>
                <w:p w:rsidR="00890DA7" w:rsidRDefault="00000000" w14:paraId="793A1F28" w14:textId="77777777">
                  <w:pPr>
                    <w:pBdr>
                      <w:top w:val="nil"/>
                      <w:left w:val="nil"/>
                      <w:bottom w:val="nil"/>
                      <w:right w:val="nil"/>
                      <w:between w:val="nil"/>
                    </w:pBdr>
                    <w:rPr>
                      <w:rFonts w:eastAsia="Calibri"/>
                      <w:color w:val="2A3990"/>
                      <w:sz w:val="18"/>
                      <w:szCs w:val="18"/>
                    </w:rPr>
                  </w:pPr>
                  <w:r>
                    <w:rPr>
                      <w:rFonts w:eastAsia="Calibri"/>
                      <w:color w:val="2A3990"/>
                      <w:sz w:val="18"/>
                      <w:szCs w:val="18"/>
                    </w:rPr>
                    <w:t>£3000</w:t>
                  </w:r>
                </w:p>
              </w:tc>
              <w:tc>
                <w:tcPr>
                  <w:tcW w:w="2268" w:type="dxa"/>
                </w:tcPr>
                <w:p w:rsidR="00890DA7" w:rsidRDefault="00000000" w14:paraId="45CA4136" w14:textId="77777777">
                  <w:pPr>
                    <w:pBdr>
                      <w:top w:val="nil"/>
                      <w:left w:val="nil"/>
                      <w:bottom w:val="nil"/>
                      <w:right w:val="nil"/>
                      <w:between w:val="nil"/>
                    </w:pBdr>
                    <w:rPr>
                      <w:rFonts w:eastAsia="Calibri"/>
                      <w:color w:val="2A3990"/>
                      <w:sz w:val="18"/>
                      <w:szCs w:val="18"/>
                    </w:rPr>
                  </w:pPr>
                  <w:r>
                    <w:rPr>
                      <w:rFonts w:eastAsia="Calibri"/>
                      <w:color w:val="2A3990"/>
                      <w:sz w:val="18"/>
                      <w:szCs w:val="18"/>
                    </w:rPr>
                    <w:t>£5700</w:t>
                  </w:r>
                </w:p>
              </w:tc>
              <w:tc>
                <w:tcPr>
                  <w:tcW w:w="2540" w:type="dxa"/>
                </w:tcPr>
                <w:p w:rsidR="00890DA7" w:rsidRDefault="00000000" w14:paraId="7B347BDF" w14:textId="77777777">
                  <w:pPr>
                    <w:pBdr>
                      <w:top w:val="nil"/>
                      <w:left w:val="nil"/>
                      <w:bottom w:val="nil"/>
                      <w:right w:val="nil"/>
                      <w:between w:val="nil"/>
                    </w:pBdr>
                    <w:rPr>
                      <w:rFonts w:eastAsia="Calibri"/>
                      <w:color w:val="2A3990"/>
                      <w:sz w:val="18"/>
                      <w:szCs w:val="18"/>
                    </w:rPr>
                  </w:pPr>
                  <w:r>
                    <w:rPr>
                      <w:rFonts w:eastAsia="Calibri"/>
                      <w:color w:val="2A3990"/>
                      <w:sz w:val="18"/>
                      <w:szCs w:val="18"/>
                    </w:rPr>
                    <w:t>£8100</w:t>
                  </w:r>
                </w:p>
              </w:tc>
            </w:tr>
            <w:tr w:rsidR="00890DA7" w14:paraId="77A4A11B" w14:textId="77777777">
              <w:tc>
                <w:tcPr>
                  <w:tcW w:w="1798" w:type="dxa"/>
                </w:tcPr>
                <w:p w:rsidR="00890DA7" w:rsidRDefault="00000000" w14:paraId="1D593301" w14:textId="77777777">
                  <w:pPr>
                    <w:pBdr>
                      <w:top w:val="nil"/>
                      <w:left w:val="nil"/>
                      <w:bottom w:val="nil"/>
                      <w:right w:val="nil"/>
                      <w:between w:val="nil"/>
                    </w:pBdr>
                    <w:rPr>
                      <w:rFonts w:eastAsia="Calibri"/>
                      <w:color w:val="2A3990"/>
                      <w:sz w:val="18"/>
                      <w:szCs w:val="18"/>
                    </w:rPr>
                  </w:pPr>
                  <w:r>
                    <w:rPr>
                      <w:rFonts w:eastAsia="Calibri"/>
                      <w:color w:val="2A3990"/>
                      <w:sz w:val="18"/>
                      <w:szCs w:val="18"/>
                    </w:rPr>
                    <w:t>126-150</w:t>
                  </w:r>
                </w:p>
              </w:tc>
              <w:tc>
                <w:tcPr>
                  <w:tcW w:w="2410" w:type="dxa"/>
                </w:tcPr>
                <w:p w:rsidR="00890DA7" w:rsidRDefault="00000000" w14:paraId="02067958" w14:textId="77777777">
                  <w:pPr>
                    <w:pBdr>
                      <w:top w:val="nil"/>
                      <w:left w:val="nil"/>
                      <w:bottom w:val="nil"/>
                      <w:right w:val="nil"/>
                      <w:between w:val="nil"/>
                    </w:pBdr>
                    <w:rPr>
                      <w:rFonts w:eastAsia="Calibri"/>
                      <w:color w:val="2A3990"/>
                      <w:sz w:val="18"/>
                      <w:szCs w:val="18"/>
                    </w:rPr>
                  </w:pPr>
                  <w:r>
                    <w:rPr>
                      <w:rFonts w:eastAsia="Calibri"/>
                      <w:color w:val="2A3990"/>
                      <w:sz w:val="18"/>
                      <w:szCs w:val="18"/>
                    </w:rPr>
                    <w:t>£3750</w:t>
                  </w:r>
                </w:p>
              </w:tc>
              <w:tc>
                <w:tcPr>
                  <w:tcW w:w="2268" w:type="dxa"/>
                </w:tcPr>
                <w:p w:rsidR="00890DA7" w:rsidRDefault="00000000" w14:paraId="4D69DF7D" w14:textId="77777777">
                  <w:pPr>
                    <w:pBdr>
                      <w:top w:val="nil"/>
                      <w:left w:val="nil"/>
                      <w:bottom w:val="nil"/>
                      <w:right w:val="nil"/>
                      <w:between w:val="nil"/>
                    </w:pBdr>
                    <w:rPr>
                      <w:rFonts w:eastAsia="Calibri"/>
                      <w:color w:val="2A3990"/>
                      <w:sz w:val="18"/>
                      <w:szCs w:val="18"/>
                    </w:rPr>
                  </w:pPr>
                  <w:r>
                    <w:rPr>
                      <w:rFonts w:eastAsia="Calibri"/>
                      <w:color w:val="2A3990"/>
                      <w:sz w:val="18"/>
                      <w:szCs w:val="18"/>
                    </w:rPr>
                    <w:t>£7125</w:t>
                  </w:r>
                </w:p>
              </w:tc>
              <w:tc>
                <w:tcPr>
                  <w:tcW w:w="2540" w:type="dxa"/>
                </w:tcPr>
                <w:p w:rsidR="00890DA7" w:rsidRDefault="00000000" w14:paraId="71AF92EE" w14:textId="77777777">
                  <w:pPr>
                    <w:pBdr>
                      <w:top w:val="nil"/>
                      <w:left w:val="nil"/>
                      <w:bottom w:val="nil"/>
                      <w:right w:val="nil"/>
                      <w:between w:val="nil"/>
                    </w:pBdr>
                    <w:rPr>
                      <w:rFonts w:eastAsia="Calibri"/>
                      <w:color w:val="2A3990"/>
                      <w:sz w:val="18"/>
                      <w:szCs w:val="18"/>
                    </w:rPr>
                  </w:pPr>
                  <w:r>
                    <w:rPr>
                      <w:rFonts w:eastAsia="Calibri"/>
                      <w:color w:val="2A3990"/>
                      <w:sz w:val="18"/>
                      <w:szCs w:val="18"/>
                    </w:rPr>
                    <w:t>£10125</w:t>
                  </w:r>
                </w:p>
              </w:tc>
            </w:tr>
            <w:tr w:rsidR="00890DA7" w14:paraId="4ECE4F0B" w14:textId="77777777">
              <w:tc>
                <w:tcPr>
                  <w:tcW w:w="1798" w:type="dxa"/>
                </w:tcPr>
                <w:p w:rsidR="00890DA7" w:rsidRDefault="00000000" w14:paraId="01C57156" w14:textId="77777777">
                  <w:pPr>
                    <w:pBdr>
                      <w:top w:val="nil"/>
                      <w:left w:val="nil"/>
                      <w:bottom w:val="nil"/>
                      <w:right w:val="nil"/>
                      <w:between w:val="nil"/>
                    </w:pBdr>
                    <w:rPr>
                      <w:rFonts w:eastAsia="Calibri"/>
                      <w:color w:val="2A3990"/>
                      <w:sz w:val="18"/>
                      <w:szCs w:val="18"/>
                    </w:rPr>
                  </w:pPr>
                  <w:r>
                    <w:rPr>
                      <w:rFonts w:eastAsia="Calibri"/>
                      <w:color w:val="2A3990"/>
                      <w:sz w:val="18"/>
                      <w:szCs w:val="18"/>
                    </w:rPr>
                    <w:t>151-200</w:t>
                  </w:r>
                </w:p>
              </w:tc>
              <w:tc>
                <w:tcPr>
                  <w:tcW w:w="2410" w:type="dxa"/>
                </w:tcPr>
                <w:p w:rsidR="00890DA7" w:rsidRDefault="00000000" w14:paraId="0E99B2B5" w14:textId="77777777">
                  <w:pPr>
                    <w:pBdr>
                      <w:top w:val="nil"/>
                      <w:left w:val="nil"/>
                      <w:bottom w:val="nil"/>
                      <w:right w:val="nil"/>
                      <w:between w:val="nil"/>
                    </w:pBdr>
                    <w:rPr>
                      <w:rFonts w:eastAsia="Calibri"/>
                      <w:color w:val="2A3990"/>
                      <w:sz w:val="18"/>
                      <w:szCs w:val="18"/>
                    </w:rPr>
                  </w:pPr>
                  <w:r>
                    <w:rPr>
                      <w:rFonts w:eastAsia="Calibri"/>
                      <w:color w:val="2A3990"/>
                      <w:sz w:val="18"/>
                      <w:szCs w:val="18"/>
                    </w:rPr>
                    <w:t>£4500</w:t>
                  </w:r>
                </w:p>
              </w:tc>
              <w:tc>
                <w:tcPr>
                  <w:tcW w:w="2268" w:type="dxa"/>
                </w:tcPr>
                <w:p w:rsidR="00890DA7" w:rsidRDefault="00000000" w14:paraId="396981A7" w14:textId="77777777">
                  <w:pPr>
                    <w:pBdr>
                      <w:top w:val="nil"/>
                      <w:left w:val="nil"/>
                      <w:bottom w:val="nil"/>
                      <w:right w:val="nil"/>
                      <w:between w:val="nil"/>
                    </w:pBdr>
                    <w:rPr>
                      <w:rFonts w:eastAsia="Calibri"/>
                      <w:color w:val="2A3990"/>
                      <w:sz w:val="18"/>
                      <w:szCs w:val="18"/>
                    </w:rPr>
                  </w:pPr>
                  <w:r>
                    <w:rPr>
                      <w:rFonts w:eastAsia="Calibri"/>
                      <w:color w:val="2A3990"/>
                      <w:sz w:val="18"/>
                      <w:szCs w:val="18"/>
                    </w:rPr>
                    <w:t>£8550</w:t>
                  </w:r>
                </w:p>
              </w:tc>
              <w:tc>
                <w:tcPr>
                  <w:tcW w:w="2540" w:type="dxa"/>
                </w:tcPr>
                <w:p w:rsidR="00890DA7" w:rsidRDefault="00000000" w14:paraId="1F9FC17B" w14:textId="77777777">
                  <w:pPr>
                    <w:pBdr>
                      <w:top w:val="nil"/>
                      <w:left w:val="nil"/>
                      <w:bottom w:val="nil"/>
                      <w:right w:val="nil"/>
                      <w:between w:val="nil"/>
                    </w:pBdr>
                    <w:rPr>
                      <w:rFonts w:eastAsia="Calibri"/>
                      <w:color w:val="2A3990"/>
                      <w:sz w:val="18"/>
                      <w:szCs w:val="18"/>
                    </w:rPr>
                  </w:pPr>
                  <w:r>
                    <w:rPr>
                      <w:rFonts w:eastAsia="Calibri"/>
                      <w:color w:val="2A3990"/>
                      <w:sz w:val="18"/>
                      <w:szCs w:val="18"/>
                    </w:rPr>
                    <w:t>£12150</w:t>
                  </w:r>
                </w:p>
              </w:tc>
            </w:tr>
            <w:tr w:rsidR="00890DA7" w14:paraId="143BF221" w14:textId="77777777">
              <w:tc>
                <w:tcPr>
                  <w:tcW w:w="1798" w:type="dxa"/>
                </w:tcPr>
                <w:p w:rsidR="00890DA7" w:rsidRDefault="00000000" w14:paraId="5BBB3E26" w14:textId="77777777">
                  <w:pPr>
                    <w:pBdr>
                      <w:top w:val="nil"/>
                      <w:left w:val="nil"/>
                      <w:bottom w:val="nil"/>
                      <w:right w:val="nil"/>
                      <w:between w:val="nil"/>
                    </w:pBdr>
                    <w:rPr>
                      <w:rFonts w:eastAsia="Calibri"/>
                      <w:color w:val="2A3990"/>
                      <w:sz w:val="18"/>
                      <w:szCs w:val="18"/>
                    </w:rPr>
                  </w:pPr>
                  <w:r>
                    <w:rPr>
                      <w:rFonts w:eastAsia="Calibri"/>
                      <w:color w:val="2A3990"/>
                      <w:sz w:val="18"/>
                      <w:szCs w:val="18"/>
                    </w:rPr>
                    <w:t>201-250</w:t>
                  </w:r>
                </w:p>
              </w:tc>
              <w:tc>
                <w:tcPr>
                  <w:tcW w:w="2410" w:type="dxa"/>
                </w:tcPr>
                <w:p w:rsidR="00890DA7" w:rsidRDefault="00000000" w14:paraId="394C19E3" w14:textId="77777777">
                  <w:pPr>
                    <w:pBdr>
                      <w:top w:val="nil"/>
                      <w:left w:val="nil"/>
                      <w:bottom w:val="nil"/>
                      <w:right w:val="nil"/>
                      <w:between w:val="nil"/>
                    </w:pBdr>
                    <w:rPr>
                      <w:rFonts w:eastAsia="Calibri"/>
                      <w:color w:val="2A3990"/>
                      <w:sz w:val="18"/>
                      <w:szCs w:val="18"/>
                    </w:rPr>
                  </w:pPr>
                  <w:r>
                    <w:rPr>
                      <w:rFonts w:eastAsia="Calibri"/>
                      <w:color w:val="2A3990"/>
                      <w:sz w:val="18"/>
                      <w:szCs w:val="18"/>
                    </w:rPr>
                    <w:t>£6000</w:t>
                  </w:r>
                </w:p>
              </w:tc>
              <w:tc>
                <w:tcPr>
                  <w:tcW w:w="2268" w:type="dxa"/>
                </w:tcPr>
                <w:p w:rsidR="00890DA7" w:rsidRDefault="00000000" w14:paraId="3789EA63" w14:textId="77777777">
                  <w:pPr>
                    <w:pBdr>
                      <w:top w:val="nil"/>
                      <w:left w:val="nil"/>
                      <w:bottom w:val="nil"/>
                      <w:right w:val="nil"/>
                      <w:between w:val="nil"/>
                    </w:pBdr>
                    <w:rPr>
                      <w:rFonts w:eastAsia="Calibri"/>
                      <w:color w:val="2A3990"/>
                      <w:sz w:val="18"/>
                      <w:szCs w:val="18"/>
                    </w:rPr>
                  </w:pPr>
                  <w:r>
                    <w:rPr>
                      <w:rFonts w:eastAsia="Calibri"/>
                      <w:color w:val="2A3990"/>
                      <w:sz w:val="18"/>
                      <w:szCs w:val="18"/>
                    </w:rPr>
                    <w:t>£11400</w:t>
                  </w:r>
                </w:p>
              </w:tc>
              <w:tc>
                <w:tcPr>
                  <w:tcW w:w="2540" w:type="dxa"/>
                </w:tcPr>
                <w:p w:rsidR="00890DA7" w:rsidRDefault="00000000" w14:paraId="40F1B866" w14:textId="77777777">
                  <w:pPr>
                    <w:pBdr>
                      <w:top w:val="nil"/>
                      <w:left w:val="nil"/>
                      <w:bottom w:val="nil"/>
                      <w:right w:val="nil"/>
                      <w:between w:val="nil"/>
                    </w:pBdr>
                    <w:rPr>
                      <w:rFonts w:eastAsia="Calibri"/>
                      <w:color w:val="2A3990"/>
                      <w:sz w:val="18"/>
                      <w:szCs w:val="18"/>
                    </w:rPr>
                  </w:pPr>
                  <w:r>
                    <w:rPr>
                      <w:rFonts w:eastAsia="Calibri"/>
                      <w:color w:val="2A3990"/>
                      <w:sz w:val="18"/>
                      <w:szCs w:val="18"/>
                    </w:rPr>
                    <w:t>£16200</w:t>
                  </w:r>
                </w:p>
              </w:tc>
            </w:tr>
            <w:tr w:rsidR="00890DA7" w14:paraId="3B0CD2F5" w14:textId="77777777">
              <w:tc>
                <w:tcPr>
                  <w:tcW w:w="1798" w:type="dxa"/>
                </w:tcPr>
                <w:p w:rsidR="00890DA7" w:rsidRDefault="00000000" w14:paraId="5AC4A3FE" w14:textId="77777777">
                  <w:pPr>
                    <w:pBdr>
                      <w:top w:val="nil"/>
                      <w:left w:val="nil"/>
                      <w:bottom w:val="nil"/>
                      <w:right w:val="nil"/>
                      <w:between w:val="nil"/>
                    </w:pBdr>
                    <w:rPr>
                      <w:rFonts w:eastAsia="Calibri"/>
                      <w:color w:val="2A3990"/>
                      <w:sz w:val="18"/>
                      <w:szCs w:val="18"/>
                    </w:rPr>
                  </w:pPr>
                  <w:r>
                    <w:rPr>
                      <w:rFonts w:eastAsia="Calibri"/>
                      <w:color w:val="2A3990"/>
                      <w:sz w:val="18"/>
                      <w:szCs w:val="18"/>
                    </w:rPr>
                    <w:t>251-350</w:t>
                  </w:r>
                </w:p>
              </w:tc>
              <w:tc>
                <w:tcPr>
                  <w:tcW w:w="2410" w:type="dxa"/>
                </w:tcPr>
                <w:p w:rsidR="00890DA7" w:rsidRDefault="00000000" w14:paraId="44D43678" w14:textId="77777777">
                  <w:pPr>
                    <w:pBdr>
                      <w:top w:val="nil"/>
                      <w:left w:val="nil"/>
                      <w:bottom w:val="nil"/>
                      <w:right w:val="nil"/>
                      <w:between w:val="nil"/>
                    </w:pBdr>
                    <w:rPr>
                      <w:rFonts w:eastAsia="Calibri"/>
                      <w:color w:val="2A3990"/>
                      <w:sz w:val="18"/>
                      <w:szCs w:val="18"/>
                    </w:rPr>
                  </w:pPr>
                  <w:r>
                    <w:rPr>
                      <w:rFonts w:eastAsia="Calibri"/>
                      <w:color w:val="2A3990"/>
                      <w:sz w:val="18"/>
                      <w:szCs w:val="18"/>
                    </w:rPr>
                    <w:t>£7500</w:t>
                  </w:r>
                </w:p>
              </w:tc>
              <w:tc>
                <w:tcPr>
                  <w:tcW w:w="2268" w:type="dxa"/>
                </w:tcPr>
                <w:p w:rsidR="00890DA7" w:rsidRDefault="00000000" w14:paraId="1C3A625A" w14:textId="77777777">
                  <w:pPr>
                    <w:pBdr>
                      <w:top w:val="nil"/>
                      <w:left w:val="nil"/>
                      <w:bottom w:val="nil"/>
                      <w:right w:val="nil"/>
                      <w:between w:val="nil"/>
                    </w:pBdr>
                    <w:rPr>
                      <w:rFonts w:eastAsia="Calibri"/>
                      <w:color w:val="2A3990"/>
                      <w:sz w:val="18"/>
                      <w:szCs w:val="18"/>
                    </w:rPr>
                  </w:pPr>
                  <w:r>
                    <w:rPr>
                      <w:rFonts w:eastAsia="Calibri"/>
                      <w:color w:val="2A3990"/>
                      <w:sz w:val="18"/>
                      <w:szCs w:val="18"/>
                    </w:rPr>
                    <w:t>£14250</w:t>
                  </w:r>
                </w:p>
              </w:tc>
              <w:tc>
                <w:tcPr>
                  <w:tcW w:w="2540" w:type="dxa"/>
                </w:tcPr>
                <w:p w:rsidR="00890DA7" w:rsidRDefault="00000000" w14:paraId="06DBD87C" w14:textId="77777777">
                  <w:pPr>
                    <w:pBdr>
                      <w:top w:val="nil"/>
                      <w:left w:val="nil"/>
                      <w:bottom w:val="nil"/>
                      <w:right w:val="nil"/>
                      <w:between w:val="nil"/>
                    </w:pBdr>
                    <w:rPr>
                      <w:rFonts w:eastAsia="Calibri"/>
                      <w:color w:val="2A3990"/>
                      <w:sz w:val="18"/>
                      <w:szCs w:val="18"/>
                    </w:rPr>
                  </w:pPr>
                  <w:r>
                    <w:rPr>
                      <w:rFonts w:eastAsia="Calibri"/>
                      <w:color w:val="2A3990"/>
                      <w:sz w:val="18"/>
                      <w:szCs w:val="18"/>
                    </w:rPr>
                    <w:t>£20250</w:t>
                  </w:r>
                </w:p>
              </w:tc>
            </w:tr>
            <w:tr w:rsidR="00890DA7" w14:paraId="472B4DEF" w14:textId="77777777">
              <w:tc>
                <w:tcPr>
                  <w:tcW w:w="1798" w:type="dxa"/>
                </w:tcPr>
                <w:p w:rsidR="00890DA7" w:rsidRDefault="00000000" w14:paraId="7605C689" w14:textId="77777777">
                  <w:pPr>
                    <w:pBdr>
                      <w:top w:val="nil"/>
                      <w:left w:val="nil"/>
                      <w:bottom w:val="nil"/>
                      <w:right w:val="nil"/>
                      <w:between w:val="nil"/>
                    </w:pBdr>
                    <w:rPr>
                      <w:rFonts w:eastAsia="Calibri"/>
                      <w:color w:val="2A3990"/>
                      <w:sz w:val="18"/>
                      <w:szCs w:val="18"/>
                    </w:rPr>
                  </w:pPr>
                  <w:r>
                    <w:rPr>
                      <w:rFonts w:eastAsia="Calibri"/>
                      <w:color w:val="2A3990"/>
                      <w:sz w:val="18"/>
                      <w:szCs w:val="18"/>
                    </w:rPr>
                    <w:t>351-450</w:t>
                  </w:r>
                </w:p>
              </w:tc>
              <w:tc>
                <w:tcPr>
                  <w:tcW w:w="2410" w:type="dxa"/>
                </w:tcPr>
                <w:p w:rsidR="00890DA7" w:rsidRDefault="00000000" w14:paraId="569E6530" w14:textId="77777777">
                  <w:pPr>
                    <w:pBdr>
                      <w:top w:val="nil"/>
                      <w:left w:val="nil"/>
                      <w:bottom w:val="nil"/>
                      <w:right w:val="nil"/>
                      <w:between w:val="nil"/>
                    </w:pBdr>
                    <w:rPr>
                      <w:rFonts w:eastAsia="Calibri"/>
                      <w:color w:val="2A3990"/>
                      <w:sz w:val="18"/>
                      <w:szCs w:val="18"/>
                    </w:rPr>
                  </w:pPr>
                  <w:r>
                    <w:rPr>
                      <w:rFonts w:eastAsia="Calibri"/>
                      <w:color w:val="2A3990"/>
                      <w:sz w:val="18"/>
                      <w:szCs w:val="18"/>
                    </w:rPr>
                    <w:t>£10500</w:t>
                  </w:r>
                </w:p>
              </w:tc>
              <w:tc>
                <w:tcPr>
                  <w:tcW w:w="2268" w:type="dxa"/>
                </w:tcPr>
                <w:p w:rsidR="00890DA7" w:rsidRDefault="00000000" w14:paraId="159CC02D" w14:textId="77777777">
                  <w:pPr>
                    <w:pBdr>
                      <w:top w:val="nil"/>
                      <w:left w:val="nil"/>
                      <w:bottom w:val="nil"/>
                      <w:right w:val="nil"/>
                      <w:between w:val="nil"/>
                    </w:pBdr>
                    <w:rPr>
                      <w:rFonts w:eastAsia="Calibri"/>
                      <w:color w:val="2A3990"/>
                      <w:sz w:val="18"/>
                      <w:szCs w:val="18"/>
                    </w:rPr>
                  </w:pPr>
                  <w:r>
                    <w:rPr>
                      <w:rFonts w:eastAsia="Calibri"/>
                      <w:color w:val="2A3990"/>
                      <w:sz w:val="18"/>
                      <w:szCs w:val="18"/>
                    </w:rPr>
                    <w:t>£19950</w:t>
                  </w:r>
                </w:p>
              </w:tc>
              <w:tc>
                <w:tcPr>
                  <w:tcW w:w="2540" w:type="dxa"/>
                </w:tcPr>
                <w:p w:rsidR="00890DA7" w:rsidRDefault="00000000" w14:paraId="39853ABE" w14:textId="77777777">
                  <w:pPr>
                    <w:pBdr>
                      <w:top w:val="nil"/>
                      <w:left w:val="nil"/>
                      <w:bottom w:val="nil"/>
                      <w:right w:val="nil"/>
                      <w:between w:val="nil"/>
                    </w:pBdr>
                    <w:rPr>
                      <w:rFonts w:eastAsia="Calibri"/>
                      <w:color w:val="2A3990"/>
                      <w:sz w:val="18"/>
                      <w:szCs w:val="18"/>
                    </w:rPr>
                  </w:pPr>
                  <w:r>
                    <w:rPr>
                      <w:rFonts w:eastAsia="Calibri"/>
                      <w:color w:val="2A3990"/>
                      <w:sz w:val="18"/>
                      <w:szCs w:val="18"/>
                    </w:rPr>
                    <w:t>£28350</w:t>
                  </w:r>
                </w:p>
              </w:tc>
            </w:tr>
            <w:tr w:rsidR="00890DA7" w14:paraId="3F94BF3C" w14:textId="77777777">
              <w:tc>
                <w:tcPr>
                  <w:tcW w:w="1798" w:type="dxa"/>
                </w:tcPr>
                <w:p w:rsidR="00890DA7" w:rsidRDefault="00000000" w14:paraId="6359AB87" w14:textId="77777777">
                  <w:pPr>
                    <w:pBdr>
                      <w:top w:val="nil"/>
                      <w:left w:val="nil"/>
                      <w:bottom w:val="nil"/>
                      <w:right w:val="nil"/>
                      <w:between w:val="nil"/>
                    </w:pBdr>
                    <w:rPr>
                      <w:rFonts w:eastAsia="Calibri"/>
                      <w:color w:val="2A3990"/>
                      <w:sz w:val="18"/>
                      <w:szCs w:val="18"/>
                    </w:rPr>
                  </w:pPr>
                  <w:r>
                    <w:rPr>
                      <w:rFonts w:eastAsia="Calibri"/>
                      <w:color w:val="2A3990"/>
                      <w:sz w:val="18"/>
                      <w:szCs w:val="18"/>
                    </w:rPr>
                    <w:t>451+</w:t>
                  </w:r>
                </w:p>
              </w:tc>
              <w:tc>
                <w:tcPr>
                  <w:tcW w:w="2410" w:type="dxa"/>
                </w:tcPr>
                <w:p w:rsidR="00890DA7" w:rsidRDefault="00000000" w14:paraId="021654DB" w14:textId="77777777">
                  <w:pPr>
                    <w:pBdr>
                      <w:top w:val="nil"/>
                      <w:left w:val="nil"/>
                      <w:bottom w:val="nil"/>
                      <w:right w:val="nil"/>
                      <w:between w:val="nil"/>
                    </w:pBdr>
                    <w:rPr>
                      <w:rFonts w:eastAsia="Calibri"/>
                      <w:color w:val="2A3990"/>
                      <w:sz w:val="18"/>
                      <w:szCs w:val="18"/>
                    </w:rPr>
                  </w:pPr>
                  <w:r>
                    <w:rPr>
                      <w:rFonts w:eastAsia="Calibri"/>
                      <w:color w:val="2A3990"/>
                      <w:sz w:val="18"/>
                      <w:szCs w:val="18"/>
                    </w:rPr>
                    <w:t>£13500</w:t>
                  </w:r>
                </w:p>
              </w:tc>
              <w:tc>
                <w:tcPr>
                  <w:tcW w:w="2268" w:type="dxa"/>
                </w:tcPr>
                <w:p w:rsidR="00890DA7" w:rsidRDefault="00000000" w14:paraId="2DC1FDDF" w14:textId="77777777">
                  <w:pPr>
                    <w:pBdr>
                      <w:top w:val="nil"/>
                      <w:left w:val="nil"/>
                      <w:bottom w:val="nil"/>
                      <w:right w:val="nil"/>
                      <w:between w:val="nil"/>
                    </w:pBdr>
                    <w:rPr>
                      <w:rFonts w:eastAsia="Calibri"/>
                      <w:color w:val="2A3990"/>
                      <w:sz w:val="18"/>
                      <w:szCs w:val="18"/>
                    </w:rPr>
                  </w:pPr>
                  <w:r>
                    <w:rPr>
                      <w:rFonts w:eastAsia="Calibri"/>
                      <w:color w:val="2A3990"/>
                      <w:sz w:val="18"/>
                      <w:szCs w:val="18"/>
                    </w:rPr>
                    <w:t>£25650</w:t>
                  </w:r>
                </w:p>
              </w:tc>
              <w:tc>
                <w:tcPr>
                  <w:tcW w:w="2540" w:type="dxa"/>
                </w:tcPr>
                <w:p w:rsidR="00890DA7" w:rsidRDefault="00000000" w14:paraId="06352338" w14:textId="77777777">
                  <w:pPr>
                    <w:pBdr>
                      <w:top w:val="nil"/>
                      <w:left w:val="nil"/>
                      <w:bottom w:val="nil"/>
                      <w:right w:val="nil"/>
                      <w:between w:val="nil"/>
                    </w:pBdr>
                    <w:rPr>
                      <w:rFonts w:eastAsia="Calibri"/>
                      <w:color w:val="2A3990"/>
                      <w:sz w:val="18"/>
                      <w:szCs w:val="18"/>
                    </w:rPr>
                  </w:pPr>
                  <w:r>
                    <w:rPr>
                      <w:rFonts w:eastAsia="Calibri"/>
                      <w:color w:val="2A3990"/>
                      <w:sz w:val="18"/>
                      <w:szCs w:val="18"/>
                    </w:rPr>
                    <w:t>£36450</w:t>
                  </w:r>
                </w:p>
              </w:tc>
            </w:tr>
          </w:tbl>
          <w:p w:rsidR="00890DA7" w:rsidRDefault="00890DA7" w14:paraId="48793ADC" w14:textId="77777777">
            <w:pPr>
              <w:pBdr>
                <w:top w:val="nil"/>
                <w:left w:val="nil"/>
                <w:bottom w:val="nil"/>
                <w:right w:val="nil"/>
                <w:between w:val="nil"/>
              </w:pBdr>
              <w:tabs>
                <w:tab w:val="left" w:pos="3310"/>
              </w:tabs>
              <w:rPr>
                <w:rFonts w:eastAsia="Calibri"/>
                <w:color w:val="0070C0"/>
                <w:sz w:val="18"/>
                <w:szCs w:val="18"/>
              </w:rPr>
            </w:pPr>
          </w:p>
          <w:p w:rsidR="00890DA7" w:rsidRDefault="00000000" w14:paraId="6DD3F07F" w14:textId="77777777">
            <w:pPr>
              <w:pBdr>
                <w:top w:val="nil"/>
                <w:left w:val="nil"/>
                <w:bottom w:val="nil"/>
                <w:right w:val="nil"/>
                <w:between w:val="nil"/>
              </w:pBdr>
              <w:tabs>
                <w:tab w:val="left" w:pos="3310"/>
              </w:tabs>
              <w:rPr>
                <w:rFonts w:eastAsia="Calibri"/>
                <w:color w:val="0070C0"/>
                <w:sz w:val="18"/>
                <w:szCs w:val="18"/>
              </w:rPr>
            </w:pPr>
            <w:r>
              <w:rPr>
                <w:rFonts w:eastAsia="Calibri"/>
                <w:color w:val="0070C0"/>
                <w:sz w:val="18"/>
                <w:szCs w:val="18"/>
              </w:rPr>
              <w:t>Student Subscription- Costings</w:t>
            </w:r>
          </w:p>
          <w:p w:rsidR="00890DA7" w:rsidRDefault="00000000" w14:paraId="76BE2B86" w14:textId="77777777">
            <w:pPr>
              <w:numPr>
                <w:ilvl w:val="0"/>
                <w:numId w:val="3"/>
              </w:numPr>
              <w:pBdr>
                <w:top w:val="nil"/>
                <w:left w:val="nil"/>
                <w:bottom w:val="nil"/>
                <w:right w:val="nil"/>
                <w:between w:val="nil"/>
              </w:pBdr>
              <w:tabs>
                <w:tab w:val="left" w:pos="3310"/>
              </w:tabs>
              <w:rPr>
                <w:rFonts w:eastAsia="Calibri"/>
                <w:color w:val="000000"/>
                <w:sz w:val="18"/>
                <w:szCs w:val="18"/>
              </w:rPr>
            </w:pPr>
            <w:r>
              <w:rPr>
                <w:rFonts w:eastAsia="Calibri"/>
                <w:color w:val="000000"/>
                <w:sz w:val="18"/>
                <w:szCs w:val="18"/>
              </w:rPr>
              <w:t>£3 per student per year.</w:t>
            </w:r>
          </w:p>
          <w:p w:rsidR="00890DA7" w:rsidRDefault="00890DA7" w14:paraId="7898A964" w14:textId="77777777">
            <w:pPr>
              <w:pBdr>
                <w:top w:val="nil"/>
                <w:left w:val="nil"/>
                <w:bottom w:val="nil"/>
                <w:right w:val="nil"/>
                <w:between w:val="nil"/>
              </w:pBdr>
              <w:tabs>
                <w:tab w:val="left" w:pos="3310"/>
              </w:tabs>
              <w:rPr>
                <w:rFonts w:eastAsia="Calibri"/>
                <w:color w:val="000000"/>
                <w:sz w:val="18"/>
                <w:szCs w:val="18"/>
              </w:rPr>
            </w:pPr>
          </w:p>
          <w:p w:rsidR="00890DA7" w:rsidRDefault="00890DA7" w14:paraId="13A748F5" w14:textId="77777777">
            <w:pPr>
              <w:pBdr>
                <w:top w:val="nil"/>
                <w:left w:val="nil"/>
                <w:bottom w:val="nil"/>
                <w:right w:val="nil"/>
                <w:between w:val="nil"/>
              </w:pBdr>
              <w:tabs>
                <w:tab w:val="left" w:pos="3310"/>
              </w:tabs>
              <w:rPr>
                <w:rFonts w:eastAsia="Calibri"/>
                <w:color w:val="000000"/>
                <w:sz w:val="18"/>
                <w:szCs w:val="18"/>
              </w:rPr>
            </w:pPr>
          </w:p>
          <w:p w:rsidR="00890DA7" w:rsidRDefault="00000000" w14:paraId="13A69A93" w14:textId="77777777">
            <w:pPr>
              <w:pStyle w:val="Heading1"/>
              <w:jc w:val="center"/>
              <w:rPr>
                <w:rFonts w:ascii="Calibri" w:hAnsi="Calibri" w:eastAsia="Calibri" w:cs="Calibri"/>
                <w:color w:val="2F5496"/>
                <w:sz w:val="18"/>
                <w:szCs w:val="18"/>
              </w:rPr>
            </w:pPr>
            <w:r>
              <w:rPr>
                <w:rFonts w:ascii="Calibri" w:hAnsi="Calibri" w:eastAsia="Calibri" w:cs="Calibri"/>
                <w:color w:val="2F5496"/>
                <w:sz w:val="18"/>
                <w:szCs w:val="18"/>
              </w:rPr>
              <w:lastRenderedPageBreak/>
              <w:t xml:space="preserve">What are our Top Tutorial topics? </w:t>
            </w:r>
          </w:p>
          <w:p w:rsidR="00890DA7" w:rsidRDefault="00890DA7" w14:paraId="7984BC63" w14:textId="77777777">
            <w:pPr>
              <w:jc w:val="center"/>
              <w:rPr>
                <w:sz w:val="18"/>
                <w:szCs w:val="18"/>
              </w:rPr>
            </w:pPr>
          </w:p>
          <w:p w:rsidR="00890DA7" w:rsidRDefault="00000000" w14:paraId="743C0AA3" w14:textId="77777777">
            <w:pPr>
              <w:rPr>
                <w:sz w:val="18"/>
                <w:szCs w:val="18"/>
              </w:rPr>
            </w:pPr>
            <w:r>
              <w:rPr>
                <w:sz w:val="18"/>
                <w:szCs w:val="18"/>
              </w:rPr>
              <w:t xml:space="preserve">Top Tutorial Topics for 25/26 – Included in the Staff Subscription to the </w:t>
            </w:r>
            <w:proofErr w:type="spellStart"/>
            <w:r>
              <w:rPr>
                <w:sz w:val="18"/>
                <w:szCs w:val="18"/>
              </w:rPr>
              <w:t>Opalite</w:t>
            </w:r>
            <w:proofErr w:type="spellEnd"/>
            <w:r>
              <w:rPr>
                <w:sz w:val="18"/>
                <w:szCs w:val="18"/>
              </w:rPr>
              <w:t xml:space="preserve"> Learning Platform Service </w:t>
            </w:r>
          </w:p>
          <w:p w:rsidR="00890DA7" w:rsidRDefault="00890DA7" w14:paraId="3E7105FA" w14:textId="77777777">
            <w:pPr>
              <w:jc w:val="center"/>
              <w:rPr>
                <w:sz w:val="18"/>
                <w:szCs w:val="18"/>
              </w:rPr>
            </w:pPr>
          </w:p>
          <w:p w:rsidR="00890DA7" w:rsidRDefault="00000000" w14:paraId="10FF1DEB" w14:textId="77777777">
            <w:pPr>
              <w:rPr>
                <w:b w:val="0"/>
                <w:sz w:val="18"/>
                <w:szCs w:val="18"/>
              </w:rPr>
            </w:pPr>
            <w:r>
              <w:rPr>
                <w:b w:val="0"/>
                <w:sz w:val="18"/>
                <w:szCs w:val="18"/>
              </w:rPr>
              <w:t>We work with pastoral teams within FE to create bespoke tutorial and personal development plans.</w:t>
            </w:r>
          </w:p>
          <w:p w:rsidR="00890DA7" w:rsidRDefault="00890DA7" w14:paraId="262B6889" w14:textId="77777777">
            <w:pPr>
              <w:rPr>
                <w:b w:val="0"/>
                <w:sz w:val="18"/>
                <w:szCs w:val="18"/>
              </w:rPr>
            </w:pPr>
          </w:p>
          <w:p w:rsidR="00890DA7" w:rsidRDefault="00000000" w14:paraId="6A561108" w14:textId="77777777">
            <w:pPr>
              <w:rPr>
                <w:color w:val="0070C0"/>
                <w:sz w:val="18"/>
                <w:szCs w:val="18"/>
              </w:rPr>
            </w:pPr>
            <w:r>
              <w:rPr>
                <w:b w:val="0"/>
                <w:sz w:val="18"/>
                <w:szCs w:val="18"/>
              </w:rPr>
              <w:t xml:space="preserve">Our tutorials address young people's social and economic needs. We've analysed frameworks like Ofsted, researched student behaviour reports, and interviewed students, tutors, Heads of Student Experience, and Principals to inform our tutorial content and lesson plans. </w:t>
            </w:r>
            <w:proofErr w:type="spellStart"/>
            <w:r>
              <w:rPr>
                <w:b w:val="0"/>
                <w:sz w:val="18"/>
                <w:szCs w:val="18"/>
              </w:rPr>
              <w:t>Opalite</w:t>
            </w:r>
            <w:proofErr w:type="spellEnd"/>
            <w:r>
              <w:rPr>
                <w:b w:val="0"/>
                <w:sz w:val="18"/>
                <w:szCs w:val="18"/>
              </w:rPr>
              <w:t xml:space="preserve"> also conducts tutor and student interviews to develop new tutorials and content for our </w:t>
            </w:r>
            <w:r>
              <w:rPr>
                <w:color w:val="0070C0"/>
                <w:sz w:val="18"/>
                <w:szCs w:val="18"/>
              </w:rPr>
              <w:t>Virtual Staff and Student CPD platform.</w:t>
            </w:r>
          </w:p>
          <w:p w:rsidR="00890DA7" w:rsidRDefault="00890DA7" w14:paraId="02D841C4" w14:textId="77777777">
            <w:pPr>
              <w:rPr>
                <w:b w:val="0"/>
                <w:color w:val="0070C0"/>
                <w:sz w:val="18"/>
                <w:szCs w:val="18"/>
              </w:rPr>
            </w:pPr>
          </w:p>
          <w:p w:rsidR="00890DA7" w:rsidRDefault="00000000" w14:paraId="3D5FB839" w14:textId="77777777">
            <w:pPr>
              <w:rPr>
                <w:b w:val="0"/>
                <w:sz w:val="18"/>
                <w:szCs w:val="18"/>
              </w:rPr>
            </w:pPr>
            <w:r>
              <w:rPr>
                <w:b w:val="0"/>
                <w:sz w:val="18"/>
                <w:szCs w:val="18"/>
              </w:rPr>
              <w:t>Tutorials are designed for 16- to 19-year-olds on a Levels range from BETC Level 1 to BTEC Level 3. It is important that all topics are treated as a starting point by the tutor and the content is made bespoke for the needs of individuals within each tutor group. All lesson plans are based a 1 hour and 30-minute duration.</w:t>
            </w:r>
          </w:p>
          <w:p w:rsidR="00890DA7" w:rsidRDefault="00890DA7" w14:paraId="1C2B2925" w14:textId="77777777">
            <w:pPr>
              <w:rPr>
                <w:sz w:val="18"/>
                <w:szCs w:val="18"/>
              </w:rPr>
            </w:pPr>
          </w:p>
          <w:p w:rsidR="00890DA7" w:rsidRDefault="00000000" w14:paraId="3ED63108" w14:textId="77777777">
            <w:pPr>
              <w:rPr>
                <w:sz w:val="18"/>
                <w:szCs w:val="18"/>
              </w:rPr>
            </w:pPr>
            <w:r>
              <w:rPr>
                <w:sz w:val="18"/>
                <w:szCs w:val="18"/>
              </w:rPr>
              <w:t>Top Tutorial Topics for 25/26 Contents</w:t>
            </w:r>
          </w:p>
          <w:p w:rsidR="00890DA7" w:rsidRDefault="00000000" w14:paraId="3A23C969" w14:textId="77777777">
            <w:pPr>
              <w:spacing w:after="160" w:line="259" w:lineRule="auto"/>
              <w:rPr>
                <w:sz w:val="18"/>
                <w:szCs w:val="18"/>
              </w:rPr>
            </w:pPr>
            <w:r>
              <w:rPr>
                <w:sz w:val="18"/>
                <w:szCs w:val="18"/>
              </w:rPr>
              <w:t>Teacher Lesson Plan Pack Contents</w:t>
            </w:r>
          </w:p>
          <w:tbl>
            <w:tblPr>
              <w:tblStyle w:val="a2"/>
              <w:tblW w:w="99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94"/>
              <w:gridCol w:w="4995"/>
            </w:tblGrid>
            <w:tr w:rsidR="00890DA7" w14:paraId="4A296597" w14:textId="77777777">
              <w:tc>
                <w:tcPr>
                  <w:tcW w:w="4994" w:type="dxa"/>
                </w:tcPr>
                <w:p w:rsidR="00890DA7" w:rsidRDefault="00000000" w14:paraId="09F2A241" w14:textId="77777777">
                  <w:pPr>
                    <w:numPr>
                      <w:ilvl w:val="0"/>
                      <w:numId w:val="4"/>
                    </w:numPr>
                    <w:spacing w:line="259" w:lineRule="auto"/>
                    <w:rPr>
                      <w:sz w:val="18"/>
                      <w:szCs w:val="18"/>
                    </w:rPr>
                  </w:pPr>
                  <w:r>
                    <w:rPr>
                      <w:sz w:val="18"/>
                      <w:szCs w:val="18"/>
                    </w:rPr>
                    <w:t xml:space="preserve">What British Values mean to me? </w:t>
                  </w:r>
                </w:p>
                <w:p w:rsidR="00890DA7" w:rsidRDefault="00000000" w14:paraId="3C475AAD" w14:textId="77777777">
                  <w:pPr>
                    <w:numPr>
                      <w:ilvl w:val="0"/>
                      <w:numId w:val="4"/>
                    </w:numPr>
                    <w:spacing w:line="259" w:lineRule="auto"/>
                    <w:rPr>
                      <w:sz w:val="18"/>
                      <w:szCs w:val="18"/>
                    </w:rPr>
                  </w:pPr>
                  <w:r>
                    <w:rPr>
                      <w:sz w:val="18"/>
                      <w:szCs w:val="18"/>
                    </w:rPr>
                    <w:t xml:space="preserve">Target Setting – How </w:t>
                  </w:r>
                  <w:proofErr w:type="gramStart"/>
                  <w:r>
                    <w:rPr>
                      <w:sz w:val="18"/>
                      <w:szCs w:val="18"/>
                    </w:rPr>
                    <w:t>can self-reflection can</w:t>
                  </w:r>
                  <w:proofErr w:type="gramEnd"/>
                  <w:r>
                    <w:rPr>
                      <w:sz w:val="18"/>
                      <w:szCs w:val="18"/>
                    </w:rPr>
                    <w:t xml:space="preserve"> help me succeed? </w:t>
                  </w:r>
                </w:p>
                <w:p w:rsidR="00890DA7" w:rsidRDefault="00000000" w14:paraId="186E6821" w14:textId="77777777">
                  <w:pPr>
                    <w:numPr>
                      <w:ilvl w:val="0"/>
                      <w:numId w:val="4"/>
                    </w:numPr>
                    <w:spacing w:line="259" w:lineRule="auto"/>
                    <w:rPr>
                      <w:sz w:val="18"/>
                      <w:szCs w:val="18"/>
                    </w:rPr>
                  </w:pPr>
                  <w:r>
                    <w:rPr>
                      <w:sz w:val="18"/>
                      <w:szCs w:val="18"/>
                    </w:rPr>
                    <w:t xml:space="preserve">Target Setting – How to build positive attendance to help me succeed? </w:t>
                  </w:r>
                </w:p>
                <w:p w:rsidR="00890DA7" w:rsidRDefault="00000000" w14:paraId="5E9D8630" w14:textId="77777777">
                  <w:pPr>
                    <w:numPr>
                      <w:ilvl w:val="0"/>
                      <w:numId w:val="4"/>
                    </w:numPr>
                    <w:spacing w:line="259" w:lineRule="auto"/>
                    <w:rPr>
                      <w:sz w:val="18"/>
                      <w:szCs w:val="18"/>
                    </w:rPr>
                  </w:pPr>
                  <w:r>
                    <w:rPr>
                      <w:sz w:val="18"/>
                      <w:szCs w:val="18"/>
                    </w:rPr>
                    <w:t xml:space="preserve">Target Setting – How to develop positive behaviour to help me succeed? </w:t>
                  </w:r>
                </w:p>
                <w:p w:rsidR="00890DA7" w:rsidRDefault="00000000" w14:paraId="5C31D539" w14:textId="77777777">
                  <w:pPr>
                    <w:numPr>
                      <w:ilvl w:val="0"/>
                      <w:numId w:val="4"/>
                    </w:numPr>
                    <w:spacing w:line="259" w:lineRule="auto"/>
                    <w:rPr>
                      <w:sz w:val="18"/>
                      <w:szCs w:val="18"/>
                    </w:rPr>
                  </w:pPr>
                  <w:r>
                    <w:rPr>
                      <w:sz w:val="18"/>
                      <w:szCs w:val="18"/>
                    </w:rPr>
                    <w:t xml:space="preserve">How to stay safe online? </w:t>
                  </w:r>
                </w:p>
                <w:p w:rsidR="00890DA7" w:rsidRDefault="00000000" w14:paraId="7ECDDA39" w14:textId="77777777">
                  <w:pPr>
                    <w:numPr>
                      <w:ilvl w:val="0"/>
                      <w:numId w:val="4"/>
                    </w:numPr>
                    <w:spacing w:line="259" w:lineRule="auto"/>
                    <w:rPr>
                      <w:sz w:val="18"/>
                      <w:szCs w:val="18"/>
                    </w:rPr>
                  </w:pPr>
                  <w:r>
                    <w:rPr>
                      <w:sz w:val="18"/>
                      <w:szCs w:val="18"/>
                    </w:rPr>
                    <w:t xml:space="preserve">How can I trust the information I see (understanding fake news)? </w:t>
                  </w:r>
                </w:p>
                <w:p w:rsidR="00890DA7" w:rsidRDefault="00000000" w14:paraId="3A39B9D7" w14:textId="77777777">
                  <w:pPr>
                    <w:numPr>
                      <w:ilvl w:val="0"/>
                      <w:numId w:val="4"/>
                    </w:numPr>
                    <w:spacing w:line="259" w:lineRule="auto"/>
                    <w:rPr>
                      <w:sz w:val="18"/>
                      <w:szCs w:val="18"/>
                    </w:rPr>
                  </w:pPr>
                  <w:r>
                    <w:rPr>
                      <w:sz w:val="18"/>
                      <w:szCs w:val="18"/>
                    </w:rPr>
                    <w:t xml:space="preserve">What does PREVENT mean and how can I identify risk? </w:t>
                  </w:r>
                </w:p>
                <w:p w:rsidR="00890DA7" w:rsidRDefault="00000000" w14:paraId="539B2DC5" w14:textId="77777777">
                  <w:pPr>
                    <w:numPr>
                      <w:ilvl w:val="0"/>
                      <w:numId w:val="4"/>
                    </w:numPr>
                    <w:spacing w:line="259" w:lineRule="auto"/>
                    <w:rPr>
                      <w:sz w:val="18"/>
                      <w:szCs w:val="18"/>
                    </w:rPr>
                  </w:pPr>
                  <w:r>
                    <w:rPr>
                      <w:sz w:val="18"/>
                      <w:szCs w:val="18"/>
                    </w:rPr>
                    <w:t xml:space="preserve">How to stay safe in the Community? </w:t>
                  </w:r>
                </w:p>
                <w:p w:rsidR="00890DA7" w:rsidRDefault="00000000" w14:paraId="0337AF0B" w14:textId="77777777">
                  <w:pPr>
                    <w:numPr>
                      <w:ilvl w:val="0"/>
                      <w:numId w:val="4"/>
                    </w:numPr>
                    <w:spacing w:line="259" w:lineRule="auto"/>
                    <w:rPr>
                      <w:sz w:val="18"/>
                      <w:szCs w:val="18"/>
                    </w:rPr>
                  </w:pPr>
                  <w:r>
                    <w:rPr>
                      <w:sz w:val="18"/>
                      <w:szCs w:val="18"/>
                    </w:rPr>
                    <w:t xml:space="preserve">Understanding how to tackle misogyny? </w:t>
                  </w:r>
                </w:p>
                <w:p w:rsidR="00890DA7" w:rsidRDefault="00000000" w14:paraId="0A42EF9F" w14:textId="77777777">
                  <w:pPr>
                    <w:numPr>
                      <w:ilvl w:val="0"/>
                      <w:numId w:val="4"/>
                    </w:numPr>
                    <w:spacing w:line="259" w:lineRule="auto"/>
                    <w:rPr>
                      <w:sz w:val="18"/>
                      <w:szCs w:val="18"/>
                    </w:rPr>
                  </w:pPr>
                  <w:r>
                    <w:rPr>
                      <w:sz w:val="18"/>
                      <w:szCs w:val="18"/>
                    </w:rPr>
                    <w:t xml:space="preserve">Understanding what an unhealthy relationship is? </w:t>
                  </w:r>
                </w:p>
                <w:p w:rsidR="00890DA7" w:rsidRDefault="00000000" w14:paraId="44EF6A33" w14:textId="77777777">
                  <w:pPr>
                    <w:numPr>
                      <w:ilvl w:val="0"/>
                      <w:numId w:val="4"/>
                    </w:numPr>
                    <w:spacing w:line="259" w:lineRule="auto"/>
                    <w:rPr>
                      <w:sz w:val="18"/>
                      <w:szCs w:val="18"/>
                    </w:rPr>
                  </w:pPr>
                  <w:r>
                    <w:rPr>
                      <w:sz w:val="18"/>
                      <w:szCs w:val="18"/>
                    </w:rPr>
                    <w:t xml:space="preserve">What do I if I’m being bullied? </w:t>
                  </w:r>
                </w:p>
                <w:p w:rsidR="00890DA7" w:rsidRDefault="00000000" w14:paraId="2FCA0348" w14:textId="77777777">
                  <w:pPr>
                    <w:numPr>
                      <w:ilvl w:val="0"/>
                      <w:numId w:val="4"/>
                    </w:numPr>
                    <w:spacing w:line="259" w:lineRule="auto"/>
                    <w:rPr>
                      <w:sz w:val="18"/>
                      <w:szCs w:val="18"/>
                    </w:rPr>
                  </w:pPr>
                  <w:r>
                    <w:rPr>
                      <w:sz w:val="18"/>
                      <w:szCs w:val="18"/>
                    </w:rPr>
                    <w:t xml:space="preserve">How do I build positive relationships? </w:t>
                  </w:r>
                </w:p>
                <w:p w:rsidR="00890DA7" w:rsidRDefault="00000000" w14:paraId="73ECA6C3" w14:textId="77777777">
                  <w:pPr>
                    <w:numPr>
                      <w:ilvl w:val="0"/>
                      <w:numId w:val="4"/>
                    </w:numPr>
                    <w:spacing w:line="259" w:lineRule="auto"/>
                    <w:rPr>
                      <w:sz w:val="18"/>
                      <w:szCs w:val="18"/>
                    </w:rPr>
                  </w:pPr>
                  <w:r>
                    <w:rPr>
                      <w:sz w:val="18"/>
                      <w:szCs w:val="18"/>
                    </w:rPr>
                    <w:t xml:space="preserve">How can I be an active citizen? </w:t>
                  </w:r>
                </w:p>
                <w:p w:rsidR="00890DA7" w:rsidRDefault="00000000" w14:paraId="58C67D3A" w14:textId="77777777">
                  <w:pPr>
                    <w:numPr>
                      <w:ilvl w:val="0"/>
                      <w:numId w:val="4"/>
                    </w:numPr>
                    <w:spacing w:line="259" w:lineRule="auto"/>
                    <w:rPr>
                      <w:sz w:val="18"/>
                      <w:szCs w:val="18"/>
                    </w:rPr>
                  </w:pPr>
                  <w:r>
                    <w:rPr>
                      <w:sz w:val="18"/>
                      <w:szCs w:val="18"/>
                    </w:rPr>
                    <w:t>What skills will I need in the future?</w:t>
                  </w:r>
                </w:p>
                <w:p w:rsidR="00890DA7" w:rsidRDefault="00000000" w14:paraId="51BEF39C" w14:textId="77777777">
                  <w:pPr>
                    <w:numPr>
                      <w:ilvl w:val="0"/>
                      <w:numId w:val="4"/>
                    </w:numPr>
                    <w:spacing w:line="259" w:lineRule="auto"/>
                    <w:rPr>
                      <w:sz w:val="18"/>
                      <w:szCs w:val="18"/>
                    </w:rPr>
                  </w:pPr>
                  <w:r>
                    <w:rPr>
                      <w:sz w:val="18"/>
                      <w:szCs w:val="18"/>
                    </w:rPr>
                    <w:t xml:space="preserve">How can I positively resolve conflict? </w:t>
                  </w:r>
                </w:p>
                <w:p w:rsidR="00890DA7" w:rsidRDefault="00000000" w14:paraId="259483D6" w14:textId="77777777">
                  <w:pPr>
                    <w:numPr>
                      <w:ilvl w:val="0"/>
                      <w:numId w:val="4"/>
                    </w:numPr>
                    <w:spacing w:line="259" w:lineRule="auto"/>
                    <w:rPr>
                      <w:sz w:val="18"/>
                      <w:szCs w:val="18"/>
                    </w:rPr>
                  </w:pPr>
                  <w:r>
                    <w:rPr>
                      <w:sz w:val="18"/>
                      <w:szCs w:val="18"/>
                    </w:rPr>
                    <w:t xml:space="preserve">How can skills in problem solving help me in life? </w:t>
                  </w:r>
                </w:p>
                <w:p w:rsidR="00890DA7" w:rsidRDefault="00000000" w14:paraId="4D926C41" w14:textId="77777777">
                  <w:pPr>
                    <w:numPr>
                      <w:ilvl w:val="0"/>
                      <w:numId w:val="4"/>
                    </w:numPr>
                    <w:spacing w:line="259" w:lineRule="auto"/>
                    <w:rPr>
                      <w:sz w:val="18"/>
                      <w:szCs w:val="18"/>
                    </w:rPr>
                  </w:pPr>
                  <w:r>
                    <w:rPr>
                      <w:sz w:val="18"/>
                      <w:szCs w:val="18"/>
                    </w:rPr>
                    <w:t xml:space="preserve">How to understand employee tax? </w:t>
                  </w:r>
                </w:p>
                <w:p w:rsidR="00890DA7" w:rsidRDefault="00000000" w14:paraId="054FC658" w14:textId="77777777">
                  <w:pPr>
                    <w:numPr>
                      <w:ilvl w:val="0"/>
                      <w:numId w:val="4"/>
                    </w:numPr>
                    <w:spacing w:line="259" w:lineRule="auto"/>
                    <w:rPr>
                      <w:sz w:val="18"/>
                      <w:szCs w:val="18"/>
                    </w:rPr>
                  </w:pPr>
                  <w:r>
                    <w:rPr>
                      <w:sz w:val="18"/>
                      <w:szCs w:val="18"/>
                    </w:rPr>
                    <w:t xml:space="preserve">How do I start my own business? </w:t>
                  </w:r>
                </w:p>
                <w:p w:rsidR="00890DA7" w:rsidRDefault="00000000" w14:paraId="6078D171" w14:textId="77777777">
                  <w:pPr>
                    <w:numPr>
                      <w:ilvl w:val="0"/>
                      <w:numId w:val="4"/>
                    </w:numPr>
                    <w:spacing w:line="259" w:lineRule="auto"/>
                    <w:rPr>
                      <w:sz w:val="18"/>
                      <w:szCs w:val="18"/>
                    </w:rPr>
                  </w:pPr>
                  <w:r>
                    <w:rPr>
                      <w:sz w:val="18"/>
                      <w:szCs w:val="18"/>
                    </w:rPr>
                    <w:t xml:space="preserve">How do I understand personal loans? </w:t>
                  </w:r>
                </w:p>
                <w:p w:rsidR="00890DA7" w:rsidRDefault="00000000" w14:paraId="1607D417" w14:textId="77777777">
                  <w:pPr>
                    <w:numPr>
                      <w:ilvl w:val="0"/>
                      <w:numId w:val="4"/>
                    </w:numPr>
                    <w:spacing w:line="259" w:lineRule="auto"/>
                    <w:rPr>
                      <w:sz w:val="18"/>
                      <w:szCs w:val="18"/>
                    </w:rPr>
                  </w:pPr>
                  <w:r>
                    <w:rPr>
                      <w:sz w:val="18"/>
                      <w:szCs w:val="18"/>
                    </w:rPr>
                    <w:t xml:space="preserve">Deep dive on how I understand debt? </w:t>
                  </w:r>
                </w:p>
                <w:p w:rsidR="00890DA7" w:rsidRDefault="00890DA7" w14:paraId="45602962" w14:textId="77777777">
                  <w:pPr>
                    <w:spacing w:after="160" w:line="259" w:lineRule="auto"/>
                    <w:rPr>
                      <w:sz w:val="18"/>
                      <w:szCs w:val="18"/>
                    </w:rPr>
                  </w:pPr>
                </w:p>
              </w:tc>
              <w:tc>
                <w:tcPr>
                  <w:tcW w:w="4995" w:type="dxa"/>
                </w:tcPr>
                <w:p w:rsidR="00890DA7" w:rsidRDefault="00000000" w14:paraId="152062D4" w14:textId="77777777">
                  <w:pPr>
                    <w:numPr>
                      <w:ilvl w:val="0"/>
                      <w:numId w:val="4"/>
                    </w:numPr>
                    <w:spacing w:line="259" w:lineRule="auto"/>
                    <w:rPr>
                      <w:sz w:val="18"/>
                      <w:szCs w:val="18"/>
                    </w:rPr>
                  </w:pPr>
                  <w:r>
                    <w:rPr>
                      <w:sz w:val="18"/>
                      <w:szCs w:val="18"/>
                    </w:rPr>
                    <w:t xml:space="preserve">How do I start to save money? </w:t>
                  </w:r>
                </w:p>
                <w:p w:rsidR="00890DA7" w:rsidRDefault="00000000" w14:paraId="167C2AC5" w14:textId="77777777">
                  <w:pPr>
                    <w:numPr>
                      <w:ilvl w:val="0"/>
                      <w:numId w:val="4"/>
                    </w:numPr>
                    <w:spacing w:line="259" w:lineRule="auto"/>
                    <w:rPr>
                      <w:sz w:val="18"/>
                      <w:szCs w:val="18"/>
                    </w:rPr>
                  </w:pPr>
                  <w:r>
                    <w:rPr>
                      <w:sz w:val="18"/>
                      <w:szCs w:val="18"/>
                    </w:rPr>
                    <w:t xml:space="preserve">How to use different bank accounts? </w:t>
                  </w:r>
                </w:p>
                <w:p w:rsidR="00890DA7" w:rsidRDefault="00000000" w14:paraId="3481938B" w14:textId="77777777">
                  <w:pPr>
                    <w:numPr>
                      <w:ilvl w:val="0"/>
                      <w:numId w:val="4"/>
                    </w:numPr>
                    <w:spacing w:line="259" w:lineRule="auto"/>
                    <w:rPr>
                      <w:sz w:val="18"/>
                      <w:szCs w:val="18"/>
                    </w:rPr>
                  </w:pPr>
                  <w:r>
                    <w:rPr>
                      <w:sz w:val="18"/>
                      <w:szCs w:val="18"/>
                    </w:rPr>
                    <w:t xml:space="preserve">Understanding my rights when renting a house? </w:t>
                  </w:r>
                </w:p>
                <w:p w:rsidR="00890DA7" w:rsidRDefault="00000000" w14:paraId="6A061C60" w14:textId="77777777">
                  <w:pPr>
                    <w:numPr>
                      <w:ilvl w:val="0"/>
                      <w:numId w:val="4"/>
                    </w:numPr>
                    <w:spacing w:line="259" w:lineRule="auto"/>
                    <w:rPr>
                      <w:sz w:val="18"/>
                      <w:szCs w:val="18"/>
                    </w:rPr>
                  </w:pPr>
                  <w:r>
                    <w:rPr>
                      <w:sz w:val="18"/>
                      <w:szCs w:val="18"/>
                    </w:rPr>
                    <w:t xml:space="preserve">How do I apply for a mortgage? </w:t>
                  </w:r>
                </w:p>
                <w:p w:rsidR="00890DA7" w:rsidRDefault="00000000" w14:paraId="077B89C3" w14:textId="77777777">
                  <w:pPr>
                    <w:numPr>
                      <w:ilvl w:val="0"/>
                      <w:numId w:val="4"/>
                    </w:numPr>
                    <w:spacing w:line="259" w:lineRule="auto"/>
                    <w:rPr>
                      <w:sz w:val="18"/>
                      <w:szCs w:val="18"/>
                    </w:rPr>
                  </w:pPr>
                  <w:r>
                    <w:rPr>
                      <w:sz w:val="18"/>
                      <w:szCs w:val="18"/>
                    </w:rPr>
                    <w:t xml:space="preserve">What is finance when buying a car? </w:t>
                  </w:r>
                </w:p>
                <w:p w:rsidR="00890DA7" w:rsidRDefault="00000000" w14:paraId="2960AD1F" w14:textId="77777777">
                  <w:pPr>
                    <w:numPr>
                      <w:ilvl w:val="0"/>
                      <w:numId w:val="4"/>
                    </w:numPr>
                    <w:spacing w:line="259" w:lineRule="auto"/>
                    <w:rPr>
                      <w:sz w:val="18"/>
                      <w:szCs w:val="18"/>
                    </w:rPr>
                  </w:pPr>
                  <w:r>
                    <w:rPr>
                      <w:sz w:val="18"/>
                      <w:szCs w:val="18"/>
                    </w:rPr>
                    <w:t xml:space="preserve">What are business loans and grants? </w:t>
                  </w:r>
                </w:p>
                <w:p w:rsidR="00890DA7" w:rsidRDefault="00000000" w14:paraId="7CDE4956" w14:textId="77777777">
                  <w:pPr>
                    <w:numPr>
                      <w:ilvl w:val="0"/>
                      <w:numId w:val="4"/>
                    </w:numPr>
                    <w:spacing w:line="259" w:lineRule="auto"/>
                    <w:rPr>
                      <w:sz w:val="18"/>
                      <w:szCs w:val="18"/>
                    </w:rPr>
                  </w:pPr>
                  <w:r>
                    <w:rPr>
                      <w:sz w:val="18"/>
                      <w:szCs w:val="18"/>
                    </w:rPr>
                    <w:t xml:space="preserve">Why is it important to control my ‘overdraft’? </w:t>
                  </w:r>
                </w:p>
                <w:p w:rsidR="00890DA7" w:rsidRDefault="00000000" w14:paraId="76B06897" w14:textId="77777777">
                  <w:pPr>
                    <w:numPr>
                      <w:ilvl w:val="0"/>
                      <w:numId w:val="4"/>
                    </w:numPr>
                    <w:spacing w:line="259" w:lineRule="auto"/>
                    <w:rPr>
                      <w:sz w:val="18"/>
                      <w:szCs w:val="18"/>
                    </w:rPr>
                  </w:pPr>
                  <w:r>
                    <w:rPr>
                      <w:sz w:val="18"/>
                      <w:szCs w:val="18"/>
                    </w:rPr>
                    <w:t xml:space="preserve">What impresses employers when applying for a job? </w:t>
                  </w:r>
                </w:p>
                <w:p w:rsidR="00890DA7" w:rsidRDefault="00000000" w14:paraId="68A96EE6" w14:textId="77777777">
                  <w:pPr>
                    <w:numPr>
                      <w:ilvl w:val="0"/>
                      <w:numId w:val="4"/>
                    </w:numPr>
                    <w:spacing w:line="259" w:lineRule="auto"/>
                    <w:rPr>
                      <w:sz w:val="18"/>
                      <w:szCs w:val="18"/>
                    </w:rPr>
                  </w:pPr>
                  <w:r>
                    <w:rPr>
                      <w:sz w:val="18"/>
                      <w:szCs w:val="18"/>
                    </w:rPr>
                    <w:t xml:space="preserve">What are professional skills in the workplace? </w:t>
                  </w:r>
                </w:p>
                <w:p w:rsidR="00890DA7" w:rsidRDefault="00000000" w14:paraId="47106C1C" w14:textId="77777777">
                  <w:pPr>
                    <w:numPr>
                      <w:ilvl w:val="0"/>
                      <w:numId w:val="4"/>
                    </w:numPr>
                    <w:spacing w:line="259" w:lineRule="auto"/>
                    <w:rPr>
                      <w:sz w:val="18"/>
                      <w:szCs w:val="18"/>
                    </w:rPr>
                  </w:pPr>
                  <w:r>
                    <w:rPr>
                      <w:sz w:val="18"/>
                      <w:szCs w:val="18"/>
                    </w:rPr>
                    <w:t xml:space="preserve">How do I prepare for the Digital Economy? </w:t>
                  </w:r>
                </w:p>
                <w:p w:rsidR="00890DA7" w:rsidRDefault="00000000" w14:paraId="5C103FFE" w14:textId="77777777">
                  <w:pPr>
                    <w:numPr>
                      <w:ilvl w:val="0"/>
                      <w:numId w:val="4"/>
                    </w:numPr>
                    <w:spacing w:line="259" w:lineRule="auto"/>
                    <w:rPr>
                      <w:sz w:val="18"/>
                      <w:szCs w:val="18"/>
                    </w:rPr>
                  </w:pPr>
                  <w:r>
                    <w:rPr>
                      <w:sz w:val="18"/>
                      <w:szCs w:val="18"/>
                    </w:rPr>
                    <w:t xml:space="preserve">How do I prepare for the Green Economy? </w:t>
                  </w:r>
                </w:p>
                <w:p w:rsidR="00890DA7" w:rsidRDefault="00000000" w14:paraId="7673DA99" w14:textId="77777777">
                  <w:pPr>
                    <w:numPr>
                      <w:ilvl w:val="0"/>
                      <w:numId w:val="4"/>
                    </w:numPr>
                    <w:spacing w:line="259" w:lineRule="auto"/>
                    <w:rPr>
                      <w:sz w:val="18"/>
                      <w:szCs w:val="18"/>
                    </w:rPr>
                  </w:pPr>
                  <w:r>
                    <w:rPr>
                      <w:sz w:val="18"/>
                      <w:szCs w:val="18"/>
                    </w:rPr>
                    <w:t xml:space="preserve">How do I Find a balance between my online activity and real-life activity? </w:t>
                  </w:r>
                </w:p>
                <w:p w:rsidR="00890DA7" w:rsidRDefault="00000000" w14:paraId="55960BED" w14:textId="77777777">
                  <w:pPr>
                    <w:numPr>
                      <w:ilvl w:val="0"/>
                      <w:numId w:val="4"/>
                    </w:numPr>
                    <w:spacing w:line="259" w:lineRule="auto"/>
                    <w:rPr>
                      <w:sz w:val="16"/>
                      <w:szCs w:val="16"/>
                    </w:rPr>
                  </w:pPr>
                  <w:r>
                    <w:rPr>
                      <w:sz w:val="16"/>
                      <w:szCs w:val="16"/>
                    </w:rPr>
                    <w:t>Professional Behaviours – Core 1 Workplace Health and Safety</w:t>
                  </w:r>
                </w:p>
                <w:p w:rsidR="00890DA7" w:rsidRDefault="00000000" w14:paraId="7854761C" w14:textId="77777777">
                  <w:pPr>
                    <w:numPr>
                      <w:ilvl w:val="0"/>
                      <w:numId w:val="4"/>
                    </w:numPr>
                    <w:spacing w:line="259" w:lineRule="auto"/>
                    <w:rPr>
                      <w:sz w:val="16"/>
                      <w:szCs w:val="16"/>
                    </w:rPr>
                  </w:pPr>
                  <w:bookmarkStart w:name="_heading=h.knhs7tpfawfj" w:colFirst="0" w:colLast="0" w:id="2"/>
                  <w:bookmarkEnd w:id="2"/>
                  <w:r>
                    <w:rPr>
                      <w:sz w:val="16"/>
                      <w:szCs w:val="16"/>
                    </w:rPr>
                    <w:t>Professional Behaviours – Core 2 Quality Focused</w:t>
                  </w:r>
                </w:p>
                <w:p w:rsidR="00890DA7" w:rsidRDefault="00000000" w14:paraId="5B440968"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 xml:space="preserve">Professional Behaviours – Core 3 Working with Others </w:t>
                  </w:r>
                </w:p>
                <w:p w:rsidR="00890DA7" w:rsidRDefault="00000000" w14:paraId="5C29B0B9"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 xml:space="preserve">Professional Behaviours – Core 4 Interpersonal Skills </w:t>
                  </w:r>
                </w:p>
                <w:p w:rsidR="00890DA7" w:rsidRDefault="00000000" w14:paraId="466D9029"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Professional Behaviours – Core 5 Critical Reasoning</w:t>
                  </w:r>
                </w:p>
                <w:p w:rsidR="00890DA7" w:rsidRDefault="00000000" w14:paraId="74403E65"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Professional Behaviours – Core 6 Sustainability and Ethical Behaviour</w:t>
                  </w:r>
                </w:p>
                <w:p w:rsidR="00890DA7" w:rsidRDefault="00000000" w14:paraId="5FA6B029"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Professional Behaviours – Core 7 Risk Awareness</w:t>
                  </w:r>
                </w:p>
                <w:p w:rsidR="00890DA7" w:rsidRDefault="00000000" w14:paraId="18C0FE52"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Gaming- Staying Safe?</w:t>
                  </w:r>
                </w:p>
                <w:p w:rsidR="00890DA7" w:rsidRDefault="00000000" w14:paraId="3EE95912" w14:textId="77777777">
                  <w:pPr>
                    <w:numPr>
                      <w:ilvl w:val="0"/>
                      <w:numId w:val="4"/>
                    </w:numPr>
                    <w:pBdr>
                      <w:top w:val="nil"/>
                      <w:left w:val="nil"/>
                      <w:bottom w:val="nil"/>
                      <w:right w:val="nil"/>
                      <w:between w:val="nil"/>
                    </w:pBdr>
                    <w:spacing w:line="259" w:lineRule="auto"/>
                    <w:rPr>
                      <w:rFonts w:eastAsia="Calibri"/>
                      <w:color w:val="44546A"/>
                      <w:sz w:val="16"/>
                      <w:szCs w:val="16"/>
                    </w:rPr>
                  </w:pPr>
                  <w:r>
                    <w:rPr>
                      <w:rFonts w:eastAsia="Calibri"/>
                      <w:color w:val="44546A"/>
                      <w:sz w:val="16"/>
                      <w:szCs w:val="16"/>
                    </w:rPr>
                    <w:t>Gambling- What are the risks?</w:t>
                  </w:r>
                </w:p>
                <w:p w:rsidR="00890DA7" w:rsidRDefault="00000000" w14:paraId="190AD3BE" w14:textId="77777777">
                  <w:pPr>
                    <w:numPr>
                      <w:ilvl w:val="0"/>
                      <w:numId w:val="4"/>
                    </w:numPr>
                    <w:pBdr>
                      <w:top w:val="nil"/>
                      <w:left w:val="nil"/>
                      <w:bottom w:val="nil"/>
                      <w:right w:val="nil"/>
                      <w:between w:val="nil"/>
                    </w:pBdr>
                    <w:spacing w:after="160" w:line="259" w:lineRule="auto"/>
                    <w:rPr>
                      <w:rFonts w:eastAsia="Calibri"/>
                      <w:color w:val="44546A"/>
                      <w:sz w:val="16"/>
                      <w:szCs w:val="16"/>
                    </w:rPr>
                  </w:pPr>
                  <w:r>
                    <w:rPr>
                      <w:rFonts w:eastAsia="Calibri"/>
                      <w:color w:val="44546A"/>
                      <w:sz w:val="16"/>
                      <w:szCs w:val="16"/>
                    </w:rPr>
                    <w:t>Student Progression- (UCAS/Apprenticeships)</w:t>
                  </w:r>
                </w:p>
                <w:p w:rsidR="00890DA7" w:rsidRDefault="00890DA7" w14:paraId="4F69EF72" w14:textId="77777777">
                  <w:pPr>
                    <w:spacing w:after="160" w:line="259" w:lineRule="auto"/>
                    <w:rPr>
                      <w:sz w:val="16"/>
                      <w:szCs w:val="16"/>
                    </w:rPr>
                  </w:pPr>
                </w:p>
                <w:p w:rsidR="00890DA7" w:rsidRDefault="00890DA7" w14:paraId="2E13D6EF" w14:textId="77777777">
                  <w:pPr>
                    <w:spacing w:after="160" w:line="259" w:lineRule="auto"/>
                    <w:ind w:left="360"/>
                    <w:rPr>
                      <w:sz w:val="18"/>
                      <w:szCs w:val="18"/>
                    </w:rPr>
                  </w:pPr>
                </w:p>
              </w:tc>
            </w:tr>
          </w:tbl>
          <w:p w:rsidR="00890DA7" w:rsidRDefault="00890DA7" w14:paraId="312B38BC" w14:textId="77777777">
            <w:pPr>
              <w:spacing w:after="160" w:line="259" w:lineRule="auto"/>
              <w:rPr>
                <w:sz w:val="18"/>
                <w:szCs w:val="18"/>
              </w:rPr>
            </w:pPr>
          </w:p>
          <w:p w:rsidR="00890DA7" w:rsidRDefault="00890DA7" w14:paraId="622C46D5" w14:textId="77777777">
            <w:pPr>
              <w:spacing w:line="259" w:lineRule="auto"/>
              <w:rPr>
                <w:sz w:val="18"/>
                <w:szCs w:val="18"/>
              </w:rPr>
            </w:pPr>
          </w:p>
          <w:p w:rsidR="00890DA7" w:rsidRDefault="00890DA7" w14:paraId="57A63E9B" w14:textId="77777777">
            <w:pPr>
              <w:spacing w:line="259" w:lineRule="auto"/>
              <w:rPr>
                <w:sz w:val="18"/>
                <w:szCs w:val="18"/>
              </w:rPr>
            </w:pPr>
          </w:p>
          <w:p w:rsidR="00890DA7" w:rsidRDefault="00890DA7" w14:paraId="1FBCA95C" w14:textId="77777777">
            <w:pPr>
              <w:spacing w:line="259" w:lineRule="auto"/>
              <w:rPr>
                <w:color w:val="2F5496"/>
                <w:sz w:val="18"/>
                <w:szCs w:val="18"/>
              </w:rPr>
            </w:pPr>
          </w:p>
          <w:p w:rsidR="00890DA7" w:rsidRDefault="00890DA7" w14:paraId="23B9FB3A" w14:textId="77777777">
            <w:pPr>
              <w:spacing w:line="259" w:lineRule="auto"/>
              <w:rPr>
                <w:color w:val="2F5496"/>
                <w:sz w:val="18"/>
                <w:szCs w:val="18"/>
              </w:rPr>
            </w:pPr>
          </w:p>
          <w:p w:rsidR="00890DA7" w:rsidRDefault="00000000" w14:paraId="30E79A84" w14:textId="77777777">
            <w:pPr>
              <w:spacing w:line="259" w:lineRule="auto"/>
              <w:jc w:val="center"/>
              <w:rPr>
                <w:color w:val="2F5496"/>
                <w:sz w:val="18"/>
                <w:szCs w:val="18"/>
              </w:rPr>
            </w:pPr>
            <w:r>
              <w:rPr>
                <w:color w:val="2F5496"/>
                <w:sz w:val="18"/>
                <w:szCs w:val="18"/>
              </w:rPr>
              <w:t>How do the tutorials link to the platform?</w:t>
            </w:r>
          </w:p>
          <w:p w:rsidR="00890DA7" w:rsidRDefault="00890DA7" w14:paraId="401F8781" w14:textId="77777777">
            <w:pPr>
              <w:spacing w:line="259" w:lineRule="auto"/>
              <w:rPr>
                <w:color w:val="2F5496"/>
                <w:sz w:val="18"/>
                <w:szCs w:val="18"/>
              </w:rPr>
            </w:pPr>
          </w:p>
          <w:p w:rsidR="00890DA7" w:rsidRDefault="00000000" w14:paraId="149E39A1" w14:textId="77777777">
            <w:pPr>
              <w:numPr>
                <w:ilvl w:val="0"/>
                <w:numId w:val="1"/>
              </w:numPr>
              <w:spacing w:line="259" w:lineRule="auto"/>
              <w:rPr>
                <w:sz w:val="18"/>
                <w:szCs w:val="18"/>
              </w:rPr>
            </w:pPr>
            <w:r>
              <w:rPr>
                <w:sz w:val="18"/>
                <w:szCs w:val="18"/>
              </w:rPr>
              <w:t>Each topic has a fully written lesson plan and resource link that can be used immediately.</w:t>
            </w:r>
          </w:p>
          <w:p w:rsidR="00890DA7" w:rsidRDefault="00000000" w14:paraId="1515A032" w14:textId="77777777">
            <w:pPr>
              <w:numPr>
                <w:ilvl w:val="0"/>
                <w:numId w:val="1"/>
              </w:numPr>
              <w:spacing w:line="259" w:lineRule="auto"/>
              <w:rPr>
                <w:sz w:val="18"/>
                <w:szCs w:val="18"/>
              </w:rPr>
            </w:pPr>
            <w:r>
              <w:rPr>
                <w:sz w:val="18"/>
                <w:szCs w:val="18"/>
              </w:rPr>
              <w:t>Each lesson plan contains learning outcomes which direct a student’s: understanding, analysis, and evaluation</w:t>
            </w:r>
          </w:p>
          <w:p w:rsidR="00890DA7" w:rsidRDefault="00000000" w14:paraId="79AF554F" w14:textId="77777777">
            <w:pPr>
              <w:numPr>
                <w:ilvl w:val="0"/>
                <w:numId w:val="1"/>
              </w:numPr>
              <w:spacing w:line="259" w:lineRule="auto"/>
              <w:rPr>
                <w:sz w:val="18"/>
                <w:szCs w:val="18"/>
              </w:rPr>
            </w:pPr>
            <w:r>
              <w:rPr>
                <w:sz w:val="18"/>
                <w:szCs w:val="18"/>
              </w:rPr>
              <w:t>Each lesson contains a section on self-reflection and how to creation an action plan whilst in the tutorial.</w:t>
            </w:r>
          </w:p>
          <w:p w:rsidR="00890DA7" w:rsidRDefault="00890DA7" w14:paraId="5668ABE9" w14:textId="77777777">
            <w:pPr>
              <w:spacing w:line="259" w:lineRule="auto"/>
              <w:rPr>
                <w:sz w:val="18"/>
                <w:szCs w:val="18"/>
              </w:rPr>
            </w:pPr>
          </w:p>
          <w:p w:rsidR="00890DA7" w:rsidRDefault="00000000" w14:paraId="0897FF5C" w14:textId="77777777">
            <w:pPr>
              <w:spacing w:line="259" w:lineRule="auto"/>
              <w:rPr>
                <w:sz w:val="18"/>
                <w:szCs w:val="18"/>
              </w:rPr>
            </w:pPr>
            <w:r>
              <w:rPr>
                <w:sz w:val="18"/>
                <w:szCs w:val="18"/>
              </w:rPr>
              <w:t>Each lesson contains an evaluation section which directs students to the CPD platform so that they can:</w:t>
            </w:r>
          </w:p>
          <w:p w:rsidR="00890DA7" w:rsidRDefault="00890DA7" w14:paraId="4A2C2D9C" w14:textId="77777777">
            <w:pPr>
              <w:spacing w:line="259" w:lineRule="auto"/>
              <w:rPr>
                <w:sz w:val="18"/>
                <w:szCs w:val="18"/>
              </w:rPr>
            </w:pPr>
          </w:p>
          <w:p w:rsidR="00890DA7" w:rsidRDefault="00000000" w14:paraId="1BDE9490" w14:textId="77777777">
            <w:pPr>
              <w:spacing w:line="259" w:lineRule="auto"/>
              <w:rPr>
                <w:sz w:val="18"/>
                <w:szCs w:val="18"/>
              </w:rPr>
            </w:pPr>
            <w:r>
              <w:rPr>
                <w:sz w:val="18"/>
                <w:szCs w:val="18"/>
              </w:rPr>
              <w:t xml:space="preserve">1) Consolidate their learning and evaluate how the topic has supported formed an </w:t>
            </w:r>
            <w:proofErr w:type="gramStart"/>
            <w:r>
              <w:rPr>
                <w:sz w:val="18"/>
                <w:szCs w:val="18"/>
              </w:rPr>
              <w:t>action based</w:t>
            </w:r>
            <w:proofErr w:type="gramEnd"/>
            <w:r>
              <w:rPr>
                <w:sz w:val="18"/>
                <w:szCs w:val="18"/>
              </w:rPr>
              <w:t xml:space="preserve"> response for progress. Every evaluation completed on the CPD platform will gain the student 5 CPD points.</w:t>
            </w:r>
          </w:p>
          <w:p w:rsidR="00890DA7" w:rsidRDefault="00000000" w14:paraId="44F61873" w14:textId="77777777">
            <w:pPr>
              <w:spacing w:line="259" w:lineRule="auto"/>
              <w:rPr>
                <w:sz w:val="18"/>
                <w:szCs w:val="18"/>
              </w:rPr>
            </w:pPr>
            <w:r>
              <w:rPr>
                <w:sz w:val="18"/>
                <w:szCs w:val="18"/>
              </w:rPr>
              <w:t>2) The CPD platform then offers stretch and challenge self-directed student tutorial modules. Each video is worth 20 CPD points (once they have completed a reflection on the video) and each 'how to guide' is worth 5 CPD points (once they have completed a reflection on the guide).</w:t>
            </w:r>
          </w:p>
          <w:p w:rsidR="00890DA7" w:rsidRDefault="00000000" w14:paraId="3014E033" w14:textId="77777777">
            <w:pPr>
              <w:spacing w:line="259" w:lineRule="auto"/>
              <w:rPr>
                <w:sz w:val="18"/>
                <w:szCs w:val="18"/>
              </w:rPr>
            </w:pPr>
            <w:r>
              <w:rPr>
                <w:sz w:val="18"/>
                <w:szCs w:val="18"/>
              </w:rPr>
              <w:t>3) By completing evaluations and reflections on the platform, students will be collecting a CPD log in their own CPD Wallet and will gain awards for every 120 CPD points collected.</w:t>
            </w:r>
          </w:p>
          <w:p w:rsidR="00890DA7" w:rsidRDefault="00000000" w14:paraId="2BE9D800" w14:textId="77777777">
            <w:pPr>
              <w:spacing w:line="259" w:lineRule="auto"/>
              <w:rPr>
                <w:sz w:val="18"/>
                <w:szCs w:val="18"/>
              </w:rPr>
            </w:pPr>
            <w:r>
              <w:rPr>
                <w:sz w:val="18"/>
                <w:szCs w:val="18"/>
              </w:rPr>
              <w:t>4) A report is generated to student emails with a log of their reflections, action plans and progress. Staff can use these to direct formal one to ones and progress.</w:t>
            </w:r>
          </w:p>
          <w:p w:rsidR="00890DA7" w:rsidRDefault="00890DA7" w14:paraId="451038D0" w14:textId="77777777">
            <w:pPr>
              <w:spacing w:line="259" w:lineRule="auto"/>
              <w:rPr>
                <w:sz w:val="18"/>
                <w:szCs w:val="18"/>
              </w:rPr>
            </w:pPr>
          </w:p>
          <w:p w:rsidR="00890DA7" w:rsidRDefault="00000000" w14:paraId="1A6061FA" w14:textId="77777777">
            <w:pPr>
              <w:spacing w:line="259" w:lineRule="auto"/>
              <w:rPr>
                <w:sz w:val="18"/>
                <w:szCs w:val="18"/>
              </w:rPr>
            </w:pPr>
            <w:r>
              <w:rPr>
                <w:sz w:val="18"/>
                <w:szCs w:val="18"/>
              </w:rPr>
              <w:t>Please note: the same principal is used for staff access in terms of supporting their professional practice.</w:t>
            </w:r>
          </w:p>
          <w:p w:rsidR="00890DA7" w:rsidRDefault="00890DA7" w14:paraId="7E9B6233" w14:textId="77777777">
            <w:pPr>
              <w:spacing w:line="259" w:lineRule="auto"/>
              <w:rPr>
                <w:sz w:val="18"/>
                <w:szCs w:val="18"/>
              </w:rPr>
            </w:pPr>
          </w:p>
          <w:p w:rsidR="00890DA7" w:rsidRDefault="00890DA7" w14:paraId="2A132914" w14:textId="77777777">
            <w:pPr>
              <w:spacing w:line="259" w:lineRule="auto"/>
              <w:rPr>
                <w:sz w:val="18"/>
                <w:szCs w:val="18"/>
              </w:rPr>
            </w:pPr>
          </w:p>
          <w:p w:rsidR="00890DA7" w:rsidRDefault="00890DA7" w14:paraId="3C1BA322" w14:textId="77777777">
            <w:pPr>
              <w:spacing w:line="259" w:lineRule="auto"/>
              <w:rPr>
                <w:sz w:val="18"/>
                <w:szCs w:val="18"/>
              </w:rPr>
            </w:pPr>
          </w:p>
          <w:p w:rsidR="00890DA7" w:rsidRDefault="00890DA7" w14:paraId="0B4E120B" w14:textId="77777777">
            <w:pPr>
              <w:spacing w:line="259" w:lineRule="auto"/>
              <w:rPr>
                <w:sz w:val="18"/>
                <w:szCs w:val="18"/>
              </w:rPr>
            </w:pPr>
          </w:p>
          <w:p w:rsidR="00890DA7" w:rsidRDefault="00000000" w14:paraId="4D16D66F" w14:textId="77777777">
            <w:pPr>
              <w:pBdr>
                <w:top w:val="nil"/>
                <w:left w:val="nil"/>
                <w:bottom w:val="nil"/>
                <w:right w:val="nil"/>
                <w:between w:val="nil"/>
              </w:pBdr>
              <w:rPr>
                <w:rFonts w:eastAsia="Calibri"/>
                <w:color w:val="2A3990"/>
                <w:sz w:val="18"/>
                <w:szCs w:val="18"/>
              </w:rPr>
            </w:pPr>
            <w:r>
              <w:rPr>
                <w:rFonts w:eastAsia="Calibri"/>
                <w:color w:val="2A3990"/>
                <w:sz w:val="18"/>
                <w:szCs w:val="18"/>
              </w:rPr>
              <w:t>Contact Us – We would love to hear from you for a chat about any of our services.</w:t>
            </w:r>
          </w:p>
          <w:p w:rsidR="00890DA7" w:rsidRDefault="00890DA7" w14:paraId="002D4123" w14:textId="77777777">
            <w:pPr>
              <w:pBdr>
                <w:top w:val="nil"/>
                <w:left w:val="nil"/>
                <w:bottom w:val="nil"/>
                <w:right w:val="nil"/>
                <w:between w:val="nil"/>
              </w:pBdr>
              <w:rPr>
                <w:rFonts w:eastAsia="Calibri"/>
                <w:color w:val="2A3990"/>
                <w:sz w:val="18"/>
                <w:szCs w:val="18"/>
              </w:rPr>
            </w:pPr>
          </w:p>
          <w:tbl>
            <w:tblPr>
              <w:tblStyle w:val="a3"/>
              <w:tblW w:w="99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89"/>
            </w:tblGrid>
            <w:tr w:rsidR="00890DA7" w14:paraId="4F17CBA4" w14:textId="77777777">
              <w:tc>
                <w:tcPr>
                  <w:tcW w:w="9989" w:type="dxa"/>
                </w:tcPr>
                <w:p w:rsidR="00890DA7" w:rsidRDefault="00000000" w14:paraId="632882E7" w14:textId="77777777">
                  <w:pPr>
                    <w:pBdr>
                      <w:top w:val="nil"/>
                      <w:left w:val="nil"/>
                      <w:bottom w:val="nil"/>
                      <w:right w:val="nil"/>
                      <w:between w:val="nil"/>
                    </w:pBdr>
                    <w:jc w:val="center"/>
                    <w:rPr>
                      <w:rFonts w:eastAsia="Calibri"/>
                      <w:color w:val="2A3990"/>
                      <w:sz w:val="18"/>
                      <w:szCs w:val="18"/>
                    </w:rPr>
                  </w:pPr>
                  <w:r>
                    <w:rPr>
                      <w:rFonts w:eastAsia="Calibri"/>
                      <w:color w:val="2A3990"/>
                      <w:sz w:val="18"/>
                      <w:szCs w:val="18"/>
                    </w:rPr>
                    <w:t>Rosaria Tormey</w:t>
                  </w:r>
                </w:p>
                <w:p w:rsidR="00890DA7" w:rsidRDefault="00890DA7" w14:paraId="2432B1B0" w14:textId="77777777">
                  <w:pPr>
                    <w:pBdr>
                      <w:top w:val="nil"/>
                      <w:left w:val="nil"/>
                      <w:bottom w:val="nil"/>
                      <w:right w:val="nil"/>
                      <w:between w:val="nil"/>
                    </w:pBdr>
                    <w:jc w:val="center"/>
                    <w:rPr>
                      <w:rFonts w:eastAsia="Calibri"/>
                      <w:color w:val="2A3990"/>
                      <w:sz w:val="18"/>
                      <w:szCs w:val="18"/>
                    </w:rPr>
                  </w:pPr>
                  <w:hyperlink r:id="rId9">
                    <w:r>
                      <w:rPr>
                        <w:rFonts w:eastAsia="Calibri"/>
                        <w:color w:val="0563C1"/>
                        <w:sz w:val="18"/>
                        <w:szCs w:val="18"/>
                        <w:u w:val="single"/>
                      </w:rPr>
                      <w:t>enquiries@opalitelearning.com</w:t>
                    </w:r>
                  </w:hyperlink>
                </w:p>
                <w:p w:rsidR="00890DA7" w:rsidRDefault="00000000" w14:paraId="47D75FAA" w14:textId="77777777">
                  <w:pPr>
                    <w:pBdr>
                      <w:top w:val="nil"/>
                      <w:left w:val="nil"/>
                      <w:bottom w:val="nil"/>
                      <w:right w:val="nil"/>
                      <w:between w:val="nil"/>
                    </w:pBdr>
                    <w:jc w:val="center"/>
                    <w:rPr>
                      <w:rFonts w:eastAsia="Calibri"/>
                      <w:color w:val="2A3990"/>
                      <w:sz w:val="18"/>
                      <w:szCs w:val="18"/>
                    </w:rPr>
                  </w:pPr>
                  <w:r>
                    <w:rPr>
                      <w:rFonts w:eastAsia="Calibri"/>
                      <w:color w:val="2A3990"/>
                      <w:sz w:val="18"/>
                      <w:szCs w:val="18"/>
                    </w:rPr>
                    <w:t>07881565282</w:t>
                  </w:r>
                </w:p>
                <w:p w:rsidR="00890DA7" w:rsidRDefault="00890DA7" w14:paraId="2C7DD579" w14:textId="77777777">
                  <w:pPr>
                    <w:pBdr>
                      <w:top w:val="nil"/>
                      <w:left w:val="nil"/>
                      <w:bottom w:val="nil"/>
                      <w:right w:val="nil"/>
                      <w:between w:val="nil"/>
                    </w:pBdr>
                    <w:jc w:val="center"/>
                    <w:rPr>
                      <w:rFonts w:eastAsia="Calibri"/>
                      <w:color w:val="2A3990"/>
                      <w:sz w:val="18"/>
                      <w:szCs w:val="18"/>
                    </w:rPr>
                  </w:pPr>
                  <w:hyperlink r:id="rId10">
                    <w:r>
                      <w:rPr>
                        <w:rFonts w:eastAsia="Calibri"/>
                        <w:color w:val="0563C1"/>
                        <w:sz w:val="18"/>
                        <w:szCs w:val="18"/>
                        <w:u w:val="single"/>
                      </w:rPr>
                      <w:t>https://www.opalitelearning.com/</w:t>
                    </w:r>
                  </w:hyperlink>
                </w:p>
                <w:p w:rsidR="00890DA7" w:rsidRDefault="00890DA7" w14:paraId="72735F31" w14:textId="77777777">
                  <w:pPr>
                    <w:pBdr>
                      <w:top w:val="nil"/>
                      <w:left w:val="nil"/>
                      <w:bottom w:val="nil"/>
                      <w:right w:val="nil"/>
                      <w:between w:val="nil"/>
                    </w:pBdr>
                    <w:rPr>
                      <w:rFonts w:eastAsia="Calibri"/>
                      <w:color w:val="2A3990"/>
                      <w:sz w:val="18"/>
                      <w:szCs w:val="18"/>
                    </w:rPr>
                  </w:pPr>
                </w:p>
              </w:tc>
            </w:tr>
          </w:tbl>
          <w:p w:rsidR="00890DA7" w:rsidRDefault="00890DA7" w14:paraId="5EEC41B2" w14:textId="77777777">
            <w:pPr>
              <w:pBdr>
                <w:top w:val="nil"/>
                <w:left w:val="nil"/>
                <w:bottom w:val="nil"/>
                <w:right w:val="nil"/>
                <w:between w:val="nil"/>
              </w:pBdr>
              <w:rPr>
                <w:rFonts w:eastAsia="Calibri"/>
                <w:color w:val="2A3990"/>
                <w:sz w:val="18"/>
                <w:szCs w:val="18"/>
              </w:rPr>
            </w:pPr>
          </w:p>
          <w:p w:rsidR="00890DA7" w:rsidRDefault="00890DA7" w14:paraId="28A131D1" w14:textId="77777777">
            <w:pPr>
              <w:tabs>
                <w:tab w:val="left" w:pos="940"/>
              </w:tabs>
              <w:rPr>
                <w:sz w:val="18"/>
                <w:szCs w:val="18"/>
              </w:rPr>
            </w:pPr>
          </w:p>
        </w:tc>
      </w:tr>
    </w:tbl>
    <w:p w:rsidR="00890DA7" w:rsidRDefault="00890DA7" w14:paraId="7C57AB46" w14:textId="77777777"/>
    <w:sectPr w:rsidR="00890DA7">
      <w:headerReference w:type="default" r:id="rId11"/>
      <w:footerReference w:type="default" r:id="rId12"/>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0111" w:rsidRDefault="00700111" w14:paraId="23E64CC2" w14:textId="77777777">
      <w:pPr>
        <w:spacing w:line="240" w:lineRule="auto"/>
      </w:pPr>
      <w:r>
        <w:separator/>
      </w:r>
    </w:p>
  </w:endnote>
  <w:endnote w:type="continuationSeparator" w:id="0">
    <w:p w:rsidR="00700111" w:rsidRDefault="00700111" w14:paraId="1A58137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43F7E85C-C920-46A7-9EBE-89DEFEE735D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BB5F7377-31F7-4C3B-B5BE-C74989187F24}" r:id="rId2"/>
    <w:embedBold w:fontKey="{B251B532-E13A-49F3-8155-A4EA66D7229E}" r:id="rId3"/>
    <w:embedItalic w:fontKey="{3F57460D-080A-46E6-83A0-BF87B7DB468B}" r:id="rId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w:fontKey="{6AC3F652-1C38-44FE-ACCC-2EFF349B345F}" r:id="rId5"/>
    <w:embedBold w:fontKey="{0678F9ED-996F-4B9C-AE82-053E2638A427}" r:id="rId6"/>
  </w:font>
  <w:font w:name="Georgia">
    <w:panose1 w:val="02040502050405020303"/>
    <w:charset w:val="00"/>
    <w:family w:val="roman"/>
    <w:pitch w:val="variable"/>
    <w:sig w:usb0="00000287" w:usb1="00000000" w:usb2="00000000" w:usb3="00000000" w:csb0="0000009F" w:csb1="00000000"/>
    <w:embedRegular w:fontKey="{699BD45D-817A-4F7C-8663-2D27E0AA4268}" r:id="rId7"/>
    <w:embedBoldItalic w:fontKey="{9EC2E9B2-6FE3-42CE-91BF-5E42AE093400}"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0DA7" w:rsidRDefault="00000000" w14:paraId="10F71AA9" w14:textId="77777777">
    <w:pPr>
      <w:pBdr>
        <w:top w:val="nil"/>
        <w:left w:val="nil"/>
        <w:bottom w:val="nil"/>
        <w:right w:val="nil"/>
        <w:between w:val="nil"/>
      </w:pBdr>
      <w:tabs>
        <w:tab w:val="center" w:pos="4513"/>
        <w:tab w:val="right" w:pos="9026"/>
      </w:tabs>
      <w:spacing w:line="240" w:lineRule="auto"/>
      <w:jc w:val="right"/>
      <w:rPr>
        <w:rFonts w:eastAsia="Calibri"/>
        <w:color w:val="44546A"/>
      </w:rPr>
    </w:pPr>
    <w:r>
      <w:rPr>
        <w:rFonts w:eastAsia="Calibri"/>
        <w:color w:val="44546A"/>
      </w:rPr>
      <w:fldChar w:fldCharType="begin"/>
    </w:r>
    <w:r>
      <w:rPr>
        <w:rFonts w:eastAsia="Calibri"/>
        <w:color w:val="44546A"/>
      </w:rPr>
      <w:instrText>PAGE</w:instrText>
    </w:r>
    <w:r>
      <w:rPr>
        <w:rFonts w:eastAsia="Calibri"/>
        <w:color w:val="44546A"/>
      </w:rPr>
      <w:fldChar w:fldCharType="separate"/>
    </w:r>
    <w:r w:rsidR="00BD033E">
      <w:rPr>
        <w:rFonts w:eastAsia="Calibri"/>
        <w:noProof/>
        <w:color w:val="44546A"/>
      </w:rPr>
      <w:t>1</w:t>
    </w:r>
    <w:r>
      <w:rPr>
        <w:rFonts w:eastAsia="Calibri"/>
        <w:color w:val="44546A"/>
      </w:rPr>
      <w:fldChar w:fldCharType="end"/>
    </w:r>
  </w:p>
  <w:p w:rsidR="00890DA7" w:rsidRDefault="00890DA7" w14:paraId="72C682C2" w14:textId="77777777">
    <w:pPr>
      <w:pBdr>
        <w:top w:val="nil"/>
        <w:left w:val="nil"/>
        <w:bottom w:val="nil"/>
        <w:right w:val="nil"/>
        <w:between w:val="nil"/>
      </w:pBdr>
      <w:tabs>
        <w:tab w:val="center" w:pos="4513"/>
        <w:tab w:val="right" w:pos="9026"/>
      </w:tabs>
      <w:spacing w:line="240" w:lineRule="auto"/>
      <w:rPr>
        <w:rFonts w:eastAsia="Calibri"/>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0111" w:rsidRDefault="00700111" w14:paraId="21D373FB" w14:textId="77777777">
      <w:pPr>
        <w:spacing w:line="240" w:lineRule="auto"/>
      </w:pPr>
      <w:r>
        <w:separator/>
      </w:r>
    </w:p>
  </w:footnote>
  <w:footnote w:type="continuationSeparator" w:id="0">
    <w:p w:rsidR="00700111" w:rsidRDefault="00700111" w14:paraId="70E835A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90DA7" w:rsidRDefault="00000000" w14:paraId="03F4FB17" w14:textId="77777777">
    <w:pPr>
      <w:pBdr>
        <w:top w:val="nil"/>
        <w:left w:val="nil"/>
        <w:bottom w:val="nil"/>
        <w:right w:val="nil"/>
        <w:between w:val="nil"/>
      </w:pBdr>
      <w:tabs>
        <w:tab w:val="center" w:pos="4513"/>
        <w:tab w:val="right" w:pos="9026"/>
      </w:tabs>
      <w:spacing w:line="240" w:lineRule="auto"/>
      <w:jc w:val="center"/>
      <w:rPr>
        <w:rFonts w:eastAsia="Calibri"/>
        <w:color w:val="44546A"/>
      </w:rPr>
    </w:pPr>
    <w:r>
      <w:rPr>
        <w:rFonts w:eastAsia="Calibri"/>
        <w:noProof/>
        <w:color w:val="44546A"/>
      </w:rPr>
      <w:drawing>
        <wp:inline distT="0" distB="0" distL="0" distR="0" wp14:anchorId="69A7EA76" wp14:editId="69DA963E">
          <wp:extent cx="901175" cy="697796"/>
          <wp:effectExtent l="0" t="0" r="0" b="0"/>
          <wp:docPr id="1574078120"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
                  <a:srcRect/>
                  <a:stretch>
                    <a:fillRect/>
                  </a:stretch>
                </pic:blipFill>
                <pic:spPr>
                  <a:xfrm>
                    <a:off x="0" y="0"/>
                    <a:ext cx="901175" cy="697796"/>
                  </a:xfrm>
                  <a:prstGeom prst="rect">
                    <a:avLst/>
                  </a:prstGeom>
                  <a:ln/>
                </pic:spPr>
              </pic:pic>
            </a:graphicData>
          </a:graphic>
        </wp:inline>
      </w:drawing>
    </w:r>
    <w:r>
      <w:rPr>
        <w:rFonts w:eastAsia="Calibri"/>
        <w:noProof/>
        <w:color w:val="44546A"/>
      </w:rPr>
      <w:drawing>
        <wp:inline distT="0" distB="0" distL="0" distR="0" wp14:anchorId="01C2BF84" wp14:editId="2739C927">
          <wp:extent cx="3439579" cy="847511"/>
          <wp:effectExtent l="0" t="0" r="0" b="0"/>
          <wp:docPr id="1574078122" name="image4.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up of a logo&#10;&#10;Description automatically generated"/>
                  <pic:cNvPicPr preferRelativeResize="0"/>
                </pic:nvPicPr>
                <pic:blipFill>
                  <a:blip r:embed="rId2"/>
                  <a:srcRect/>
                  <a:stretch>
                    <a:fillRect/>
                  </a:stretch>
                </pic:blipFill>
                <pic:spPr>
                  <a:xfrm>
                    <a:off x="0" y="0"/>
                    <a:ext cx="3439579" cy="847511"/>
                  </a:xfrm>
                  <a:prstGeom prst="rect">
                    <a:avLst/>
                  </a:prstGeom>
                  <a:ln/>
                </pic:spPr>
              </pic:pic>
            </a:graphicData>
          </a:graphic>
        </wp:inline>
      </w:drawing>
    </w:r>
    <w:r>
      <w:rPr>
        <w:rFonts w:eastAsia="Calibri"/>
        <w:color w:val="44546A"/>
      </w:rPr>
      <w:t xml:space="preserve">   </w:t>
    </w:r>
    <w:r>
      <w:rPr>
        <w:rFonts w:eastAsia="Calibri"/>
        <w:noProof/>
        <w:color w:val="44546A"/>
      </w:rPr>
      <w:drawing>
        <wp:inline distT="0" distB="0" distL="0" distR="0" wp14:anchorId="6EE6985C" wp14:editId="1F70054C">
          <wp:extent cx="740020" cy="501479"/>
          <wp:effectExtent l="0" t="0" r="0" b="0"/>
          <wp:docPr id="1574078121" name="image2.jpg" descr="A purpl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urple sign with white text&#10;&#10;Description automatically generated"/>
                  <pic:cNvPicPr preferRelativeResize="0"/>
                </pic:nvPicPr>
                <pic:blipFill>
                  <a:blip r:embed="rId3"/>
                  <a:srcRect/>
                  <a:stretch>
                    <a:fillRect/>
                  </a:stretch>
                </pic:blipFill>
                <pic:spPr>
                  <a:xfrm>
                    <a:off x="0" y="0"/>
                    <a:ext cx="740020" cy="501479"/>
                  </a:xfrm>
                  <a:prstGeom prst="rect">
                    <a:avLst/>
                  </a:prstGeom>
                  <a:ln/>
                </pic:spPr>
              </pic:pic>
            </a:graphicData>
          </a:graphic>
        </wp:inline>
      </w:drawing>
    </w:r>
    <w:r>
      <w:rPr>
        <w:rFonts w:eastAsia="Calibri"/>
        <w:color w:val="44546A"/>
      </w:rPr>
      <w:t xml:space="preserve"> </w:t>
    </w:r>
    <w:r>
      <w:rPr>
        <w:rFonts w:eastAsia="Calibri"/>
        <w:noProof/>
        <w:color w:val="44546A"/>
      </w:rPr>
      <w:drawing>
        <wp:inline distT="0" distB="0" distL="0" distR="0" wp14:anchorId="27880276" wp14:editId="27D33825">
          <wp:extent cx="800100" cy="800100"/>
          <wp:effectExtent l="0" t="0" r="0" b="0"/>
          <wp:docPr id="1574078123" name="image1.png" descr="A black and blue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blue logo with black text&#10;&#10;Description automatically generated"/>
                  <pic:cNvPicPr preferRelativeResize="0"/>
                </pic:nvPicPr>
                <pic:blipFill>
                  <a:blip r:embed="rId4"/>
                  <a:srcRect/>
                  <a:stretch>
                    <a:fillRect/>
                  </a:stretch>
                </pic:blipFill>
                <pic:spPr>
                  <a:xfrm>
                    <a:off x="0" y="0"/>
                    <a:ext cx="80010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1723"/>
    <w:multiLevelType w:val="multilevel"/>
    <w:tmpl w:val="ADE2602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40EB3A8B"/>
    <w:multiLevelType w:val="multilevel"/>
    <w:tmpl w:val="50C27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627B3F"/>
    <w:multiLevelType w:val="multilevel"/>
    <w:tmpl w:val="097065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C522ADE"/>
    <w:multiLevelType w:val="multilevel"/>
    <w:tmpl w:val="6D1069FE"/>
    <w:lvl w:ilvl="0">
      <w:start w:val="5"/>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0D6649C"/>
    <w:multiLevelType w:val="hybridMultilevel"/>
    <w:tmpl w:val="5DC49134"/>
    <w:lvl w:ilvl="0" w:tplc="B86EC2DE">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EC32F22"/>
    <w:multiLevelType w:val="hybridMultilevel"/>
    <w:tmpl w:val="B38225BA"/>
    <w:lvl w:ilvl="0" w:tplc="95B6E32E">
      <w:start w:val="1"/>
      <w:numFmt w:val="bullet"/>
      <w:lvlText w:val="•"/>
      <w:lvlJc w:val="left"/>
      <w:pPr>
        <w:tabs>
          <w:tab w:val="num" w:pos="720"/>
        </w:tabs>
        <w:ind w:left="720" w:hanging="360"/>
      </w:pPr>
      <w:rPr>
        <w:rFonts w:hint="default" w:ascii="Arial" w:hAnsi="Arial"/>
      </w:rPr>
    </w:lvl>
    <w:lvl w:ilvl="1" w:tplc="21808F0C" w:tentative="1">
      <w:start w:val="1"/>
      <w:numFmt w:val="bullet"/>
      <w:lvlText w:val="•"/>
      <w:lvlJc w:val="left"/>
      <w:pPr>
        <w:tabs>
          <w:tab w:val="num" w:pos="1440"/>
        </w:tabs>
        <w:ind w:left="1440" w:hanging="360"/>
      </w:pPr>
      <w:rPr>
        <w:rFonts w:hint="default" w:ascii="Arial" w:hAnsi="Arial"/>
      </w:rPr>
    </w:lvl>
    <w:lvl w:ilvl="2" w:tplc="524ECFD8" w:tentative="1">
      <w:start w:val="1"/>
      <w:numFmt w:val="bullet"/>
      <w:lvlText w:val="•"/>
      <w:lvlJc w:val="left"/>
      <w:pPr>
        <w:tabs>
          <w:tab w:val="num" w:pos="2160"/>
        </w:tabs>
        <w:ind w:left="2160" w:hanging="360"/>
      </w:pPr>
      <w:rPr>
        <w:rFonts w:hint="default" w:ascii="Arial" w:hAnsi="Arial"/>
      </w:rPr>
    </w:lvl>
    <w:lvl w:ilvl="3" w:tplc="51E2BAC0" w:tentative="1">
      <w:start w:val="1"/>
      <w:numFmt w:val="bullet"/>
      <w:lvlText w:val="•"/>
      <w:lvlJc w:val="left"/>
      <w:pPr>
        <w:tabs>
          <w:tab w:val="num" w:pos="2880"/>
        </w:tabs>
        <w:ind w:left="2880" w:hanging="360"/>
      </w:pPr>
      <w:rPr>
        <w:rFonts w:hint="default" w:ascii="Arial" w:hAnsi="Arial"/>
      </w:rPr>
    </w:lvl>
    <w:lvl w:ilvl="4" w:tplc="0E228E4E" w:tentative="1">
      <w:start w:val="1"/>
      <w:numFmt w:val="bullet"/>
      <w:lvlText w:val="•"/>
      <w:lvlJc w:val="left"/>
      <w:pPr>
        <w:tabs>
          <w:tab w:val="num" w:pos="3600"/>
        </w:tabs>
        <w:ind w:left="3600" w:hanging="360"/>
      </w:pPr>
      <w:rPr>
        <w:rFonts w:hint="default" w:ascii="Arial" w:hAnsi="Arial"/>
      </w:rPr>
    </w:lvl>
    <w:lvl w:ilvl="5" w:tplc="C590ACCC" w:tentative="1">
      <w:start w:val="1"/>
      <w:numFmt w:val="bullet"/>
      <w:lvlText w:val="•"/>
      <w:lvlJc w:val="left"/>
      <w:pPr>
        <w:tabs>
          <w:tab w:val="num" w:pos="4320"/>
        </w:tabs>
        <w:ind w:left="4320" w:hanging="360"/>
      </w:pPr>
      <w:rPr>
        <w:rFonts w:hint="default" w:ascii="Arial" w:hAnsi="Arial"/>
      </w:rPr>
    </w:lvl>
    <w:lvl w:ilvl="6" w:tplc="AB1282D2" w:tentative="1">
      <w:start w:val="1"/>
      <w:numFmt w:val="bullet"/>
      <w:lvlText w:val="•"/>
      <w:lvlJc w:val="left"/>
      <w:pPr>
        <w:tabs>
          <w:tab w:val="num" w:pos="5040"/>
        </w:tabs>
        <w:ind w:left="5040" w:hanging="360"/>
      </w:pPr>
      <w:rPr>
        <w:rFonts w:hint="default" w:ascii="Arial" w:hAnsi="Arial"/>
      </w:rPr>
    </w:lvl>
    <w:lvl w:ilvl="7" w:tplc="36107AEC" w:tentative="1">
      <w:start w:val="1"/>
      <w:numFmt w:val="bullet"/>
      <w:lvlText w:val="•"/>
      <w:lvlJc w:val="left"/>
      <w:pPr>
        <w:tabs>
          <w:tab w:val="num" w:pos="5760"/>
        </w:tabs>
        <w:ind w:left="5760" w:hanging="360"/>
      </w:pPr>
      <w:rPr>
        <w:rFonts w:hint="default" w:ascii="Arial" w:hAnsi="Arial"/>
      </w:rPr>
    </w:lvl>
    <w:lvl w:ilvl="8" w:tplc="1A00EF9E" w:tentative="1">
      <w:start w:val="1"/>
      <w:numFmt w:val="bullet"/>
      <w:lvlText w:val="•"/>
      <w:lvlJc w:val="left"/>
      <w:pPr>
        <w:tabs>
          <w:tab w:val="num" w:pos="6480"/>
        </w:tabs>
        <w:ind w:left="6480" w:hanging="360"/>
      </w:pPr>
      <w:rPr>
        <w:rFonts w:hint="default" w:ascii="Arial" w:hAnsi="Arial"/>
      </w:rPr>
    </w:lvl>
  </w:abstractNum>
  <w:num w:numId="1" w16cid:durableId="1120420745">
    <w:abstractNumId w:val="0"/>
  </w:num>
  <w:num w:numId="2" w16cid:durableId="90898757">
    <w:abstractNumId w:val="2"/>
  </w:num>
  <w:num w:numId="3" w16cid:durableId="1425758076">
    <w:abstractNumId w:val="3"/>
  </w:num>
  <w:num w:numId="4" w16cid:durableId="1692490304">
    <w:abstractNumId w:val="1"/>
  </w:num>
  <w:num w:numId="5" w16cid:durableId="450629164">
    <w:abstractNumId w:val="5"/>
  </w:num>
  <w:num w:numId="6" w16cid:durableId="3647157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A7"/>
    <w:rsid w:val="00000000"/>
    <w:rsid w:val="00055F6E"/>
    <w:rsid w:val="00112243"/>
    <w:rsid w:val="0021017D"/>
    <w:rsid w:val="003D3264"/>
    <w:rsid w:val="005F4BA0"/>
    <w:rsid w:val="00681D7A"/>
    <w:rsid w:val="00700111"/>
    <w:rsid w:val="007043A6"/>
    <w:rsid w:val="00890DA7"/>
    <w:rsid w:val="009846EE"/>
    <w:rsid w:val="00BD033E"/>
    <w:rsid w:val="00D37B56"/>
    <w:rsid w:val="00DC3DF8"/>
    <w:rsid w:val="1E5C5BBB"/>
    <w:rsid w:val="508CA186"/>
    <w:rsid w:val="51069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63B68"/>
  <w15:docId w15:val="{8E21EF64-7783-4C37-A0A8-1EBA9D24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b/>
        <w:color w:val="44546A"/>
        <w:sz w:val="28"/>
        <w:szCs w:val="28"/>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20B46"/>
    <w:rPr>
      <w:rFonts w:eastAsiaTheme="minorEastAsia"/>
      <w:color w:val="44546A" w:themeColor="text2"/>
    </w:rPr>
  </w:style>
  <w:style w:type="paragraph" w:styleId="Heading1">
    <w:name w:val="heading 1"/>
    <w:basedOn w:val="Normal"/>
    <w:link w:val="Heading1Char"/>
    <w:uiPriority w:val="9"/>
    <w:qFormat/>
    <w:rsid w:val="00920B46"/>
    <w:pPr>
      <w:keepNext/>
      <w:spacing w:before="240" w:after="60"/>
      <w:outlineLvl w:val="0"/>
    </w:pPr>
    <w:rPr>
      <w:rFonts w:asciiTheme="majorHAnsi" w:hAnsiTheme="majorHAnsi" w:eastAsiaTheme="majorEastAsia" w:cstheme="majorBidi"/>
      <w:color w:val="323E4F" w:themeColor="text2" w:themeShade="BF"/>
      <w:kern w:val="28"/>
      <w:sz w:val="5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uiPriority w:val="10"/>
    <w:qFormat/>
    <w:rsid w:val="00920B46"/>
    <w:pPr>
      <w:spacing w:after="200" w:line="240" w:lineRule="auto"/>
    </w:pPr>
    <w:rPr>
      <w:rFonts w:asciiTheme="majorHAnsi" w:hAnsiTheme="majorHAnsi" w:eastAsiaTheme="majorEastAsia" w:cstheme="majorBidi"/>
      <w:b w:val="0"/>
      <w:bCs/>
      <w:sz w:val="72"/>
      <w:szCs w:val="52"/>
    </w:rPr>
  </w:style>
  <w:style w:type="paragraph" w:styleId="Header">
    <w:name w:val="header"/>
    <w:basedOn w:val="Normal"/>
    <w:link w:val="HeaderChar"/>
    <w:uiPriority w:val="99"/>
    <w:unhideWhenUsed/>
    <w:rsid w:val="00920B46"/>
    <w:pPr>
      <w:tabs>
        <w:tab w:val="center" w:pos="4513"/>
        <w:tab w:val="right" w:pos="9026"/>
      </w:tabs>
      <w:spacing w:line="240" w:lineRule="auto"/>
    </w:pPr>
  </w:style>
  <w:style w:type="character" w:styleId="HeaderChar" w:customStyle="1">
    <w:name w:val="Header Char"/>
    <w:basedOn w:val="DefaultParagraphFont"/>
    <w:link w:val="Header"/>
    <w:uiPriority w:val="99"/>
    <w:rsid w:val="00920B46"/>
  </w:style>
  <w:style w:type="paragraph" w:styleId="Footer">
    <w:name w:val="footer"/>
    <w:basedOn w:val="Normal"/>
    <w:link w:val="FooterChar"/>
    <w:uiPriority w:val="99"/>
    <w:unhideWhenUsed/>
    <w:rsid w:val="00920B46"/>
    <w:pPr>
      <w:tabs>
        <w:tab w:val="center" w:pos="4513"/>
        <w:tab w:val="right" w:pos="9026"/>
      </w:tabs>
      <w:spacing w:line="240" w:lineRule="auto"/>
    </w:pPr>
  </w:style>
  <w:style w:type="character" w:styleId="FooterChar" w:customStyle="1">
    <w:name w:val="Footer Char"/>
    <w:basedOn w:val="DefaultParagraphFont"/>
    <w:link w:val="Footer"/>
    <w:uiPriority w:val="99"/>
    <w:rsid w:val="00920B46"/>
  </w:style>
  <w:style w:type="character" w:styleId="TitleChar" w:customStyle="1">
    <w:name w:val="Title Char"/>
    <w:basedOn w:val="DefaultParagraphFont"/>
    <w:link w:val="Title"/>
    <w:uiPriority w:val="1"/>
    <w:rsid w:val="00920B46"/>
    <w:rPr>
      <w:rFonts w:asciiTheme="majorHAnsi" w:hAnsiTheme="majorHAnsi" w:eastAsiaTheme="majorEastAsia" w:cstheme="majorBidi"/>
      <w:b/>
      <w:bCs/>
      <w:color w:val="44546A" w:themeColor="text2"/>
      <w:kern w:val="0"/>
      <w:sz w:val="72"/>
      <w:szCs w:val="52"/>
    </w:rPr>
  </w:style>
  <w:style w:type="character" w:styleId="Heading1Char" w:customStyle="1">
    <w:name w:val="Heading 1 Char"/>
    <w:basedOn w:val="DefaultParagraphFont"/>
    <w:link w:val="Heading1"/>
    <w:uiPriority w:val="9"/>
    <w:rsid w:val="00920B46"/>
    <w:rPr>
      <w:rFonts w:asciiTheme="majorHAnsi" w:hAnsiTheme="majorHAnsi" w:eastAsiaTheme="majorEastAsia" w:cstheme="majorBidi"/>
      <w:b/>
      <w:color w:val="323E4F" w:themeColor="text2" w:themeShade="BF"/>
      <w:kern w:val="28"/>
      <w:sz w:val="52"/>
      <w:szCs w:val="32"/>
    </w:rPr>
  </w:style>
  <w:style w:type="table" w:styleId="TableGrid">
    <w:name w:val="Table Grid"/>
    <w:basedOn w:val="TableNormal"/>
    <w:uiPriority w:val="1"/>
    <w:rsid w:val="00920B46"/>
    <w:pPr>
      <w:spacing w:line="240" w:lineRule="auto"/>
    </w:pPr>
    <w:rPr>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mphasisText" w:customStyle="1">
    <w:name w:val="Emphasis Text"/>
    <w:basedOn w:val="Normal"/>
    <w:link w:val="EmphasisTextChar"/>
    <w:qFormat/>
    <w:rsid w:val="00920B46"/>
  </w:style>
  <w:style w:type="character" w:styleId="EmphasisTextChar" w:customStyle="1">
    <w:name w:val="Emphasis Text Char"/>
    <w:basedOn w:val="DefaultParagraphFont"/>
    <w:link w:val="EmphasisText"/>
    <w:rsid w:val="00920B46"/>
    <w:rPr>
      <w:rFonts w:eastAsiaTheme="minorEastAsia"/>
      <w:b/>
      <w:color w:val="44546A" w:themeColor="text2"/>
      <w:kern w:val="0"/>
      <w:sz w:val="28"/>
    </w:rPr>
  </w:style>
  <w:style w:type="character" w:styleId="Hyperlink">
    <w:name w:val="Hyperlink"/>
    <w:basedOn w:val="DefaultParagraphFont"/>
    <w:uiPriority w:val="99"/>
    <w:unhideWhenUsed/>
    <w:rsid w:val="00920B46"/>
    <w:rPr>
      <w:color w:val="0563C1" w:themeColor="hyperlink"/>
      <w:u w:val="single"/>
    </w:rPr>
  </w:style>
  <w:style w:type="paragraph" w:styleId="ListParagraph">
    <w:name w:val="List Paragraph"/>
    <w:basedOn w:val="Normal"/>
    <w:uiPriority w:val="34"/>
    <w:qFormat/>
    <w:rsid w:val="00387999"/>
    <w:pPr>
      <w:ind w:left="720"/>
      <w:contextualSpacing/>
    </w:pPr>
  </w:style>
  <w:style w:type="character" w:styleId="UnresolvedMention">
    <w:name w:val="Unresolved Mention"/>
    <w:basedOn w:val="DefaultParagraphFont"/>
    <w:uiPriority w:val="99"/>
    <w:semiHidden/>
    <w:unhideWhenUsed/>
    <w:rsid w:val="00616AD1"/>
    <w:rPr>
      <w:color w:val="605E5C"/>
      <w:shd w:val="clear" w:color="auto" w:fill="E1DFDD"/>
    </w:rPr>
  </w:style>
  <w:style w:type="character" w:styleId="FollowedHyperlink">
    <w:name w:val="FollowedHyperlink"/>
    <w:basedOn w:val="DefaultParagraphFont"/>
    <w:uiPriority w:val="99"/>
    <w:semiHidden/>
    <w:unhideWhenUsed/>
    <w:rsid w:val="007A3B4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line="240" w:lineRule="auto"/>
    </w:pPr>
    <w:rPr>
      <w:sz w:val="24"/>
      <w:szCs w:val="24"/>
    </w:rPr>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pPr>
      <w:spacing w:line="240" w:lineRule="auto"/>
    </w:pPr>
    <w:rPr>
      <w:sz w:val="24"/>
      <w:szCs w:val="24"/>
    </w:rPr>
    <w:tblPr>
      <w:tblStyleRowBandSize w:val="1"/>
      <w:tblStyleColBandSize w:val="1"/>
    </w:tblPr>
  </w:style>
  <w:style w:type="table" w:styleId="a2" w:customStyle="1">
    <w:basedOn w:val="TableNormal"/>
    <w:pPr>
      <w:spacing w:line="240" w:lineRule="auto"/>
    </w:pPr>
    <w:rPr>
      <w:sz w:val="24"/>
      <w:szCs w:val="24"/>
    </w:rPr>
    <w:tblPr>
      <w:tblStyleRowBandSize w:val="1"/>
      <w:tblStyleColBandSize w:val="1"/>
    </w:tblPr>
  </w:style>
  <w:style w:type="table" w:styleId="a3" w:customStyle="1">
    <w:basedOn w:val="TableNormal"/>
    <w:pPr>
      <w:spacing w:line="240" w:lineRule="auto"/>
    </w:pPr>
    <w:rPr>
      <w:sz w:val="24"/>
      <w:szCs w:val="24"/>
    </w:rPr>
    <w:tblPr>
      <w:tblStyleRowBandSize w:val="1"/>
      <w:tblStyleColBandSize w:val="1"/>
    </w:tblPr>
  </w:style>
  <w:style w:type="paragraph" w:styleId="NormalWeb">
    <w:name w:val="Normal (Web)"/>
    <w:basedOn w:val="Normal"/>
    <w:uiPriority w:val="99"/>
    <w:semiHidden/>
    <w:unhideWhenUsed/>
    <w:rsid w:val="003D3264"/>
    <w:pPr>
      <w:spacing w:before="100" w:beforeAutospacing="1" w:after="100" w:afterAutospacing="1" w:line="240" w:lineRule="auto"/>
    </w:pPr>
    <w:rPr>
      <w:rFonts w:ascii="Times New Roman" w:hAnsi="Times New Roman" w:eastAsia="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9549">
      <w:bodyDiv w:val="1"/>
      <w:marLeft w:val="0"/>
      <w:marRight w:val="0"/>
      <w:marTop w:val="0"/>
      <w:marBottom w:val="0"/>
      <w:divBdr>
        <w:top w:val="none" w:sz="0" w:space="0" w:color="auto"/>
        <w:left w:val="none" w:sz="0" w:space="0" w:color="auto"/>
        <w:bottom w:val="none" w:sz="0" w:space="0" w:color="auto"/>
        <w:right w:val="none" w:sz="0" w:space="0" w:color="auto"/>
      </w:divBdr>
      <w:divsChild>
        <w:div w:id="1056703116">
          <w:marLeft w:val="360"/>
          <w:marRight w:val="0"/>
          <w:marTop w:val="200"/>
          <w:marBottom w:val="0"/>
          <w:divBdr>
            <w:top w:val="none" w:sz="0" w:space="0" w:color="auto"/>
            <w:left w:val="none" w:sz="0" w:space="0" w:color="auto"/>
            <w:bottom w:val="none" w:sz="0" w:space="0" w:color="auto"/>
            <w:right w:val="none" w:sz="0" w:space="0" w:color="auto"/>
          </w:divBdr>
        </w:div>
        <w:div w:id="1729065227">
          <w:marLeft w:val="360"/>
          <w:marRight w:val="0"/>
          <w:marTop w:val="200"/>
          <w:marBottom w:val="0"/>
          <w:divBdr>
            <w:top w:val="none" w:sz="0" w:space="0" w:color="auto"/>
            <w:left w:val="none" w:sz="0" w:space="0" w:color="auto"/>
            <w:bottom w:val="none" w:sz="0" w:space="0" w:color="auto"/>
            <w:right w:val="none" w:sz="0" w:space="0" w:color="auto"/>
          </w:divBdr>
        </w:div>
        <w:div w:id="707486509">
          <w:marLeft w:val="360"/>
          <w:marRight w:val="0"/>
          <w:marTop w:val="200"/>
          <w:marBottom w:val="0"/>
          <w:divBdr>
            <w:top w:val="none" w:sz="0" w:space="0" w:color="auto"/>
            <w:left w:val="none" w:sz="0" w:space="0" w:color="auto"/>
            <w:bottom w:val="none" w:sz="0" w:space="0" w:color="auto"/>
            <w:right w:val="none" w:sz="0" w:space="0" w:color="auto"/>
          </w:divBdr>
        </w:div>
        <w:div w:id="184948710">
          <w:marLeft w:val="360"/>
          <w:marRight w:val="0"/>
          <w:marTop w:val="200"/>
          <w:marBottom w:val="0"/>
          <w:divBdr>
            <w:top w:val="none" w:sz="0" w:space="0" w:color="auto"/>
            <w:left w:val="none" w:sz="0" w:space="0" w:color="auto"/>
            <w:bottom w:val="none" w:sz="0" w:space="0" w:color="auto"/>
            <w:right w:val="none" w:sz="0" w:space="0" w:color="auto"/>
          </w:divBdr>
        </w:div>
        <w:div w:id="1241214385">
          <w:marLeft w:val="360"/>
          <w:marRight w:val="0"/>
          <w:marTop w:val="200"/>
          <w:marBottom w:val="0"/>
          <w:divBdr>
            <w:top w:val="none" w:sz="0" w:space="0" w:color="auto"/>
            <w:left w:val="none" w:sz="0" w:space="0" w:color="auto"/>
            <w:bottom w:val="none" w:sz="0" w:space="0" w:color="auto"/>
            <w:right w:val="none" w:sz="0" w:space="0" w:color="auto"/>
          </w:divBdr>
        </w:div>
        <w:div w:id="116529448">
          <w:marLeft w:val="360"/>
          <w:marRight w:val="0"/>
          <w:marTop w:val="200"/>
          <w:marBottom w:val="0"/>
          <w:divBdr>
            <w:top w:val="none" w:sz="0" w:space="0" w:color="auto"/>
            <w:left w:val="none" w:sz="0" w:space="0" w:color="auto"/>
            <w:bottom w:val="none" w:sz="0" w:space="0" w:color="auto"/>
            <w:right w:val="none" w:sz="0" w:space="0" w:color="auto"/>
          </w:divBdr>
        </w:div>
        <w:div w:id="1227303139">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youtu.be/rrGAIGC2Nhk?si=urw846smNyMv2K7O"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s://www.opalitelearning.com/" TargetMode="External" Id="rId10" /><Relationship Type="http://schemas.openxmlformats.org/officeDocument/2006/relationships/settings" Target="settings.xml" Id="rId4" /><Relationship Type="http://schemas.openxmlformats.org/officeDocument/2006/relationships/hyperlink" Target="mailto:enquiries@opalitelearning.com"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EFR1OGJvq7jq+wdKuyNVYdEbA==">CgMxLjAyDmgub3ozdjd3cmt6djZxMg5oLnc3NGx2b2twdmFmNDIOaC5rbmhzN3RwZmF3Zmo4AHIhMWFLdDZFSm9mZnEyUkVtSUE3c3RuZ0lHck1JWTd3V0ly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Martin Tormey</dc:creator>
  <lastModifiedBy>Rosie Tormey</lastModifiedBy>
  <revision>3</revision>
  <dcterms:created xsi:type="dcterms:W3CDTF">2025-07-02T09:22:00.0000000Z</dcterms:created>
  <dcterms:modified xsi:type="dcterms:W3CDTF">2025-07-10T10:02:53.0812579Z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0x0101002DB733B72B9D0141B055A1B89F84ACFA</vt:lpwstr>
  </property>
</Properties>
</file>